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7858A" w14:textId="77777777" w:rsidR="00E9507D" w:rsidRPr="00E9507D" w:rsidRDefault="00902602" w:rsidP="00952FEF">
      <w:pPr>
        <w:jc w:val="center"/>
        <w:rPr>
          <w:rFonts w:ascii="標楷體" w:eastAsia="標楷體" w:hAnsi="標楷體" w:cs="Times New Roman"/>
          <w:b/>
          <w:sz w:val="28"/>
          <w:szCs w:val="28"/>
        </w:rPr>
      </w:pPr>
      <w:r>
        <w:rPr>
          <w:rFonts w:ascii="標楷體" w:eastAsia="標楷體" w:hAnsi="標楷體" w:cs="Times New Roman"/>
          <w:b/>
          <w:noProof/>
          <w:sz w:val="28"/>
          <w:szCs w:val="28"/>
        </w:rPr>
        <w:t>臺</w:t>
      </w:r>
      <w:r w:rsidRPr="00902602">
        <w:rPr>
          <w:rFonts w:ascii="標楷體" w:eastAsia="標楷體" w:hAnsi="標楷體" w:cs="Times New Roman"/>
          <w:b/>
          <w:noProof/>
          <w:sz w:val="28"/>
          <w:szCs w:val="28"/>
        </w:rPr>
        <w:t>中市立豐原高級中等學校『勵學基金』</w:t>
      </w:r>
      <w:r w:rsidR="00E9507D" w:rsidRPr="00E9507D">
        <w:rPr>
          <w:rFonts w:ascii="標楷體" w:eastAsia="標楷體" w:hAnsi="標楷體" w:cs="Times New Roman" w:hint="eastAsia"/>
          <w:b/>
          <w:sz w:val="28"/>
          <w:szCs w:val="28"/>
        </w:rPr>
        <w:t>獎勵要點</w:t>
      </w:r>
    </w:p>
    <w:p w14:paraId="481AE5A2" w14:textId="77777777" w:rsidR="00E9507D" w:rsidRPr="00AD1A40" w:rsidRDefault="00952FEF" w:rsidP="00952FEF">
      <w:pPr>
        <w:spacing w:line="400" w:lineRule="exact"/>
        <w:jc w:val="right"/>
        <w:rPr>
          <w:rFonts w:ascii="標楷體" w:eastAsia="標楷體" w:hAnsi="標楷體" w:cs="Times New Roman"/>
          <w:szCs w:val="24"/>
        </w:rPr>
      </w:pPr>
      <w:r w:rsidRPr="00AD1A40">
        <w:rPr>
          <w:rFonts w:ascii="標楷體" w:eastAsia="標楷體" w:hAnsi="標楷體" w:cs="Times New Roman" w:hint="eastAsia"/>
          <w:b/>
          <w:szCs w:val="24"/>
        </w:rPr>
        <w:t xml:space="preserve"> </w:t>
      </w:r>
      <w:r w:rsidR="00E9507D" w:rsidRPr="00AD1A40">
        <w:rPr>
          <w:rFonts w:ascii="標楷體" w:eastAsia="標楷體" w:hAnsi="標楷體" w:cs="Times New Roman" w:hint="eastAsia"/>
          <w:szCs w:val="24"/>
        </w:rPr>
        <w:t>104</w:t>
      </w:r>
      <w:r w:rsidRPr="00AD1A40">
        <w:rPr>
          <w:rFonts w:ascii="標楷體" w:eastAsia="標楷體" w:hAnsi="標楷體" w:cs="Times New Roman" w:hint="eastAsia"/>
          <w:szCs w:val="24"/>
        </w:rPr>
        <w:t>年05月</w:t>
      </w:r>
      <w:r w:rsidR="00E9507D" w:rsidRPr="00AD1A40">
        <w:rPr>
          <w:rFonts w:ascii="標楷體" w:eastAsia="標楷體" w:hAnsi="標楷體" w:cs="Times New Roman" w:hint="eastAsia"/>
          <w:szCs w:val="24"/>
        </w:rPr>
        <w:t>27</w:t>
      </w:r>
      <w:r w:rsidRPr="00AD1A40">
        <w:rPr>
          <w:rFonts w:ascii="標楷體" w:eastAsia="標楷體" w:hAnsi="標楷體" w:cs="Times New Roman" w:hint="eastAsia"/>
          <w:szCs w:val="24"/>
        </w:rPr>
        <w:t>日</w:t>
      </w:r>
      <w:r w:rsidR="00E9507D" w:rsidRPr="00AD1A40">
        <w:rPr>
          <w:rFonts w:ascii="標楷體" w:eastAsia="標楷體" w:hAnsi="標楷體" w:cs="Times New Roman" w:hint="eastAsia"/>
          <w:szCs w:val="24"/>
        </w:rPr>
        <w:t>修訂</w:t>
      </w:r>
    </w:p>
    <w:p w14:paraId="4AE86446" w14:textId="77777777" w:rsidR="00E9507D" w:rsidRPr="00AD1A40" w:rsidRDefault="00952FEF" w:rsidP="00952FEF">
      <w:pPr>
        <w:spacing w:line="400" w:lineRule="exact"/>
        <w:jc w:val="right"/>
        <w:rPr>
          <w:rFonts w:ascii="標楷體" w:eastAsia="標楷體" w:hAnsi="標楷體" w:cs="Times New Roman"/>
          <w:szCs w:val="24"/>
        </w:rPr>
      </w:pPr>
      <w:r w:rsidRPr="00AD1A40">
        <w:rPr>
          <w:rFonts w:ascii="標楷體" w:eastAsia="標楷體" w:hAnsi="標楷體" w:cs="Times New Roman" w:hint="eastAsia"/>
          <w:szCs w:val="24"/>
        </w:rPr>
        <w:t>109年06年</w:t>
      </w:r>
      <w:r w:rsidR="00E9507D" w:rsidRPr="00AD1A40">
        <w:rPr>
          <w:rFonts w:ascii="標楷體" w:eastAsia="標楷體" w:hAnsi="標楷體" w:cs="Times New Roman" w:hint="eastAsia"/>
          <w:szCs w:val="24"/>
        </w:rPr>
        <w:t>29</w:t>
      </w:r>
      <w:r w:rsidRPr="00AD1A40">
        <w:rPr>
          <w:rFonts w:ascii="標楷體" w:eastAsia="標楷體" w:hAnsi="標楷體" w:cs="Times New Roman" w:hint="eastAsia"/>
          <w:szCs w:val="24"/>
        </w:rPr>
        <w:t>日</w:t>
      </w:r>
      <w:r w:rsidR="00E9507D" w:rsidRPr="00AD1A40">
        <w:rPr>
          <w:rFonts w:ascii="標楷體" w:eastAsia="標楷體" w:hAnsi="標楷體" w:cs="Times New Roman" w:hint="eastAsia"/>
          <w:szCs w:val="24"/>
        </w:rPr>
        <w:t>行政會議修訂</w:t>
      </w:r>
    </w:p>
    <w:p w14:paraId="505BA4E6" w14:textId="77777777" w:rsidR="00E9507D" w:rsidRPr="00AD1A40" w:rsidRDefault="00952FEF" w:rsidP="00952FEF">
      <w:pPr>
        <w:spacing w:line="400" w:lineRule="exact"/>
        <w:jc w:val="right"/>
        <w:rPr>
          <w:rFonts w:ascii="標楷體" w:eastAsia="標楷體" w:hAnsi="標楷體" w:cs="Times New Roman"/>
          <w:szCs w:val="24"/>
        </w:rPr>
      </w:pPr>
      <w:r w:rsidRPr="00AD1A40">
        <w:rPr>
          <w:rFonts w:ascii="標楷體" w:eastAsia="標楷體" w:hAnsi="標楷體" w:cs="Times New Roman" w:hint="eastAsia"/>
          <w:szCs w:val="24"/>
        </w:rPr>
        <w:t>112年1月</w:t>
      </w:r>
      <w:r w:rsidR="00E9507D" w:rsidRPr="00AD1A40">
        <w:rPr>
          <w:rFonts w:ascii="標楷體" w:eastAsia="標楷體" w:hAnsi="標楷體" w:cs="Times New Roman" w:hint="eastAsia"/>
          <w:szCs w:val="24"/>
        </w:rPr>
        <w:t>14</w:t>
      </w:r>
      <w:r w:rsidRPr="00AD1A40">
        <w:rPr>
          <w:rFonts w:ascii="標楷體" w:eastAsia="標楷體" w:hAnsi="標楷體" w:cs="Times New Roman" w:hint="eastAsia"/>
          <w:szCs w:val="24"/>
        </w:rPr>
        <w:t>日</w:t>
      </w:r>
      <w:r w:rsidR="00E9507D" w:rsidRPr="00AD1A40">
        <w:rPr>
          <w:rFonts w:ascii="標楷體" w:eastAsia="標楷體" w:hAnsi="標楷體" w:cs="Times New Roman" w:hint="eastAsia"/>
          <w:szCs w:val="24"/>
        </w:rPr>
        <w:t>行政會議修訂</w:t>
      </w:r>
    </w:p>
    <w:p w14:paraId="66D1F2BB" w14:textId="77777777" w:rsidR="00952FEF" w:rsidRPr="00AD1A40" w:rsidRDefault="00952FEF" w:rsidP="00952FEF">
      <w:pPr>
        <w:spacing w:line="400" w:lineRule="exact"/>
        <w:jc w:val="right"/>
        <w:rPr>
          <w:rFonts w:ascii="標楷體" w:eastAsia="標楷體" w:hAnsi="標楷體" w:cs="Arial Unicode MS"/>
          <w:szCs w:val="24"/>
        </w:rPr>
      </w:pPr>
      <w:r w:rsidRPr="00AD1A40">
        <w:rPr>
          <w:rFonts w:ascii="標楷體" w:eastAsia="標楷體" w:hAnsi="標楷體" w:cs="Arial Unicode MS" w:hint="eastAsia"/>
          <w:szCs w:val="24"/>
        </w:rPr>
        <w:t>112年2月10</w:t>
      </w:r>
      <w:r w:rsidR="00E67EDB" w:rsidRPr="00AD1A40">
        <w:rPr>
          <w:rFonts w:ascii="標楷體" w:eastAsia="標楷體" w:hAnsi="標楷體" w:cs="Arial Unicode MS" w:hint="eastAsia"/>
          <w:szCs w:val="24"/>
        </w:rPr>
        <w:t>日校務會議修訂</w:t>
      </w:r>
    </w:p>
    <w:p w14:paraId="1F59CE58" w14:textId="77777777" w:rsidR="00E67EDB" w:rsidRPr="00AD1A40" w:rsidRDefault="00E67EDB" w:rsidP="00952FEF">
      <w:pPr>
        <w:spacing w:line="400" w:lineRule="exact"/>
        <w:jc w:val="right"/>
        <w:rPr>
          <w:rFonts w:ascii="標楷體" w:eastAsia="標楷體" w:hAnsi="標楷體" w:cs="Arial Unicode MS"/>
          <w:szCs w:val="24"/>
        </w:rPr>
      </w:pPr>
      <w:r w:rsidRPr="00AD1A40">
        <w:rPr>
          <w:rFonts w:ascii="標楷體" w:eastAsia="標楷體" w:hAnsi="標楷體" w:cs="Arial Unicode MS" w:hint="eastAsia"/>
          <w:szCs w:val="24"/>
        </w:rPr>
        <w:t>113年4月29日行政會議修訂</w:t>
      </w:r>
    </w:p>
    <w:p w14:paraId="534DDAB6" w14:textId="77777777" w:rsidR="00401EEA" w:rsidRPr="00AD1A40" w:rsidRDefault="00401EEA" w:rsidP="00952FEF">
      <w:pPr>
        <w:spacing w:line="400" w:lineRule="exact"/>
        <w:jc w:val="right"/>
        <w:rPr>
          <w:rFonts w:ascii="標楷體" w:eastAsia="標楷體" w:hAnsi="標楷體" w:cs="Times New Roman"/>
          <w:szCs w:val="24"/>
        </w:rPr>
      </w:pPr>
      <w:r w:rsidRPr="00AD1A40">
        <w:rPr>
          <w:rFonts w:ascii="標楷體" w:eastAsia="標楷體" w:hAnsi="標楷體" w:cs="Arial Unicode MS" w:hint="eastAsia"/>
          <w:szCs w:val="24"/>
        </w:rPr>
        <w:t>113年5月1日勵學基金管理委員會修訂通過</w:t>
      </w:r>
    </w:p>
    <w:p w14:paraId="6CCC62AA" w14:textId="77777777" w:rsidR="00E9507D" w:rsidRPr="00AD1A40" w:rsidRDefault="00E9507D" w:rsidP="00E9507D">
      <w:pPr>
        <w:numPr>
          <w:ilvl w:val="0"/>
          <w:numId w:val="1"/>
        </w:numPr>
        <w:spacing w:line="400" w:lineRule="atLeast"/>
        <w:rPr>
          <w:rFonts w:ascii="標楷體" w:eastAsia="標楷體" w:hAnsi="標楷體" w:cs="Times New Roman"/>
          <w:szCs w:val="24"/>
        </w:rPr>
      </w:pPr>
      <w:r w:rsidRPr="00AD1A40">
        <w:rPr>
          <w:rFonts w:ascii="標楷體" w:eastAsia="標楷體" w:hAnsi="標楷體" w:cs="Times New Roman" w:hint="eastAsia"/>
          <w:szCs w:val="24"/>
        </w:rPr>
        <w:t>目的：</w:t>
      </w:r>
    </w:p>
    <w:p w14:paraId="77F1F8D5" w14:textId="77777777" w:rsidR="00E9507D" w:rsidRPr="00AD1A40" w:rsidRDefault="00E9507D" w:rsidP="00E9507D">
      <w:pPr>
        <w:numPr>
          <w:ilvl w:val="0"/>
          <w:numId w:val="2"/>
        </w:numPr>
        <w:spacing w:line="400" w:lineRule="atLeast"/>
        <w:rPr>
          <w:rFonts w:ascii="標楷體" w:eastAsia="標楷體" w:hAnsi="標楷體" w:cs="Times New Roman"/>
          <w:szCs w:val="24"/>
        </w:rPr>
      </w:pPr>
      <w:r w:rsidRPr="00AD1A40">
        <w:rPr>
          <w:rFonts w:ascii="標楷體" w:eastAsia="標楷體" w:hAnsi="標楷體" w:cs="Times New Roman" w:hint="eastAsia"/>
          <w:szCs w:val="24"/>
        </w:rPr>
        <w:t>為鼓勵本校學生發揮專才，提升各項專業水準。</w:t>
      </w:r>
    </w:p>
    <w:p w14:paraId="18E404EF" w14:textId="77777777" w:rsidR="00E9507D" w:rsidRPr="00AD1A40" w:rsidRDefault="00E9507D" w:rsidP="00E9507D">
      <w:pPr>
        <w:numPr>
          <w:ilvl w:val="0"/>
          <w:numId w:val="2"/>
        </w:numPr>
        <w:spacing w:line="400" w:lineRule="atLeast"/>
        <w:rPr>
          <w:rFonts w:ascii="標楷體" w:eastAsia="標楷體" w:hAnsi="標楷體" w:cs="Times New Roman"/>
          <w:szCs w:val="24"/>
        </w:rPr>
      </w:pPr>
      <w:r w:rsidRPr="00AD1A40">
        <w:rPr>
          <w:rFonts w:ascii="標楷體" w:eastAsia="標楷體" w:hAnsi="標楷體" w:cs="Times New Roman" w:hint="eastAsia"/>
          <w:szCs w:val="24"/>
        </w:rPr>
        <w:t>培養本校學生對學業、技能興趣為校爭光，樹立典範蔚為校風。</w:t>
      </w:r>
    </w:p>
    <w:p w14:paraId="7E9DFA8B" w14:textId="77777777" w:rsidR="00E9507D" w:rsidRPr="00AD1A40" w:rsidRDefault="00E9507D" w:rsidP="00E9507D">
      <w:pPr>
        <w:numPr>
          <w:ilvl w:val="0"/>
          <w:numId w:val="1"/>
        </w:numPr>
        <w:spacing w:line="400" w:lineRule="atLeast"/>
        <w:rPr>
          <w:rFonts w:ascii="標楷體" w:eastAsia="標楷體" w:hAnsi="標楷體" w:cs="Times New Roman"/>
          <w:szCs w:val="24"/>
        </w:rPr>
      </w:pPr>
      <w:r w:rsidRPr="00AD1A40">
        <w:rPr>
          <w:rFonts w:ascii="標楷體" w:eastAsia="標楷體" w:hAnsi="標楷體" w:cs="Times New Roman" w:hint="eastAsia"/>
          <w:szCs w:val="24"/>
        </w:rPr>
        <w:t>適合對象：本校學生參加各項校外比賽得獎者，且該比賽主辦單位並未提供獎金或獎品。</w:t>
      </w:r>
    </w:p>
    <w:p w14:paraId="0DA1AFC5" w14:textId="77777777" w:rsidR="00E9507D" w:rsidRPr="00AD1A40" w:rsidRDefault="00E9507D" w:rsidP="00E9507D">
      <w:pPr>
        <w:numPr>
          <w:ilvl w:val="0"/>
          <w:numId w:val="1"/>
        </w:numPr>
        <w:rPr>
          <w:rFonts w:ascii="標楷體" w:eastAsia="標楷體" w:hAnsi="標楷體" w:cs="Times New Roman"/>
          <w:szCs w:val="24"/>
        </w:rPr>
      </w:pPr>
      <w:r w:rsidRPr="00AD1A40">
        <w:rPr>
          <w:rFonts w:ascii="標楷體" w:eastAsia="標楷體" w:hAnsi="標楷體" w:cs="Times New Roman" w:hint="eastAsia"/>
          <w:szCs w:val="24"/>
        </w:rPr>
        <w:t>獎勵範圍：</w:t>
      </w:r>
    </w:p>
    <w:p w14:paraId="0EE0C30E" w14:textId="77777777" w:rsidR="00E9507D" w:rsidRPr="00AD1A40" w:rsidRDefault="00E9507D" w:rsidP="00E9507D">
      <w:pPr>
        <w:ind w:leftChars="236" w:left="1132" w:hangingChars="236" w:hanging="566"/>
        <w:rPr>
          <w:rFonts w:ascii="標楷體" w:eastAsia="標楷體" w:hAnsi="標楷體" w:cs="Times New Roman"/>
          <w:szCs w:val="24"/>
        </w:rPr>
      </w:pPr>
      <w:r w:rsidRPr="00AD1A40">
        <w:rPr>
          <w:rFonts w:ascii="標楷體" w:eastAsia="標楷體" w:hAnsi="標楷體" w:cs="Times New Roman" w:hint="eastAsia"/>
          <w:szCs w:val="24"/>
        </w:rPr>
        <w:t>(一) 政府舉辦之各類比賽，分為縣市級比賽、區域等級比賽、全國性比賽三種。惟臺中市語文競賽因縣市合併賽制更改，分為台中市比賽初賽與複賽、區域等級比賽與全國性比賽。</w:t>
      </w:r>
    </w:p>
    <w:p w14:paraId="5FA7A32F" w14:textId="77777777" w:rsidR="00E9507D" w:rsidRPr="00AD1A40" w:rsidRDefault="00E9507D" w:rsidP="00E9507D">
      <w:pPr>
        <w:ind w:leftChars="236" w:left="1132" w:hangingChars="236" w:hanging="566"/>
        <w:rPr>
          <w:rFonts w:ascii="標楷體" w:eastAsia="標楷體" w:hAnsi="標楷體" w:cs="Times New Roman"/>
          <w:szCs w:val="24"/>
        </w:rPr>
      </w:pPr>
      <w:r w:rsidRPr="00AD1A40">
        <w:rPr>
          <w:rFonts w:ascii="標楷體" w:eastAsia="標楷體" w:hAnsi="標楷體" w:cs="Times New Roman" w:hint="eastAsia"/>
          <w:szCs w:val="24"/>
        </w:rPr>
        <w:t>(二) 各項語文檢定考試通過特定等級，如英文檢定通過全民英檢中級以上、中文檢定通過高等以上。其它語言如日文、歐洲語言、客語、閩南語、原住民族語等，依照不同等級給予不同獎勵。</w:t>
      </w:r>
    </w:p>
    <w:p w14:paraId="3D2C3DA2" w14:textId="77777777" w:rsidR="00E9507D" w:rsidRPr="00AD1A40" w:rsidRDefault="00E9507D" w:rsidP="00E9507D">
      <w:pPr>
        <w:ind w:leftChars="236" w:left="1132" w:hangingChars="236" w:hanging="566"/>
        <w:rPr>
          <w:rFonts w:ascii="標楷體" w:eastAsia="標楷體" w:hAnsi="標楷體" w:cs="Times New Roman"/>
          <w:szCs w:val="24"/>
        </w:rPr>
      </w:pPr>
      <w:r w:rsidRPr="00AD1A40">
        <w:rPr>
          <w:rFonts w:ascii="標楷體" w:eastAsia="標楷體" w:hAnsi="標楷體" w:cs="Times New Roman" w:hint="eastAsia"/>
          <w:szCs w:val="24"/>
        </w:rPr>
        <w:t>(三) 其他知名大型比賽得由主辦科室提出申請，並依其獎項難易程度比對相關獎勵於會議中由委員會審議決定核發金額。</w:t>
      </w:r>
    </w:p>
    <w:p w14:paraId="6545377B" w14:textId="77777777" w:rsidR="00E9507D" w:rsidRPr="00AD1A40" w:rsidRDefault="00E9507D" w:rsidP="00E9507D">
      <w:pPr>
        <w:ind w:leftChars="236" w:left="1132" w:hangingChars="236" w:hanging="566"/>
        <w:rPr>
          <w:rFonts w:ascii="標楷體" w:eastAsia="標楷體" w:hAnsi="標楷體" w:cs="Times New Roman"/>
          <w:szCs w:val="24"/>
        </w:rPr>
      </w:pPr>
      <w:r w:rsidRPr="00AD1A40">
        <w:rPr>
          <w:rFonts w:ascii="標楷體" w:eastAsia="標楷體" w:hAnsi="標楷體" w:cs="Times New Roman" w:hint="eastAsia"/>
          <w:szCs w:val="24"/>
        </w:rPr>
        <w:t>(四) 其他規定未盡事宜，由委員會開會決議。</w:t>
      </w:r>
    </w:p>
    <w:p w14:paraId="2B6E5C66" w14:textId="77777777" w:rsidR="00E9507D" w:rsidRPr="00AD1A40" w:rsidRDefault="00E9507D" w:rsidP="00E9507D">
      <w:pPr>
        <w:numPr>
          <w:ilvl w:val="0"/>
          <w:numId w:val="1"/>
        </w:numPr>
        <w:spacing w:line="400" w:lineRule="atLeast"/>
        <w:rPr>
          <w:rFonts w:ascii="標楷體" w:eastAsia="標楷體" w:hAnsi="標楷體" w:cs="Times New Roman"/>
          <w:szCs w:val="24"/>
        </w:rPr>
      </w:pPr>
      <w:r w:rsidRPr="00AD1A40">
        <w:rPr>
          <w:rFonts w:ascii="標楷體" w:eastAsia="標楷體" w:hAnsi="標楷體" w:cs="Times New Roman" w:hint="eastAsia"/>
          <w:szCs w:val="24"/>
        </w:rPr>
        <w:t>獎勵額度上限標準：</w:t>
      </w:r>
    </w:p>
    <w:p w14:paraId="43DB926A" w14:textId="77777777" w:rsidR="00E9507D" w:rsidRPr="00AD1A40" w:rsidRDefault="00E9507D" w:rsidP="00E9507D">
      <w:pPr>
        <w:spacing w:line="400" w:lineRule="atLeast"/>
        <w:ind w:left="567"/>
        <w:rPr>
          <w:rFonts w:ascii="標楷體" w:eastAsia="標楷體" w:hAnsi="標楷體" w:cs="Times New Roman"/>
          <w:szCs w:val="24"/>
        </w:rPr>
      </w:pPr>
      <w:r w:rsidRPr="00AD1A40">
        <w:rPr>
          <w:rFonts w:ascii="標楷體" w:eastAsia="標楷體" w:hAnsi="標楷體" w:cs="Times New Roman" w:hint="eastAsia"/>
          <w:szCs w:val="24"/>
        </w:rPr>
        <w:t xml:space="preserve"> (一)由政府舉辦的比賽</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268"/>
        <w:gridCol w:w="1134"/>
        <w:gridCol w:w="1701"/>
        <w:gridCol w:w="1446"/>
        <w:gridCol w:w="2523"/>
      </w:tblGrid>
      <w:tr w:rsidR="00AD1A40" w:rsidRPr="00AD1A40" w14:paraId="136C5094" w14:textId="77777777" w:rsidTr="00CF3333">
        <w:trPr>
          <w:jc w:val="center"/>
        </w:trPr>
        <w:tc>
          <w:tcPr>
            <w:tcW w:w="534" w:type="dxa"/>
            <w:vAlign w:val="center"/>
          </w:tcPr>
          <w:p w14:paraId="598CD2C9"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編號</w:t>
            </w:r>
          </w:p>
        </w:tc>
        <w:tc>
          <w:tcPr>
            <w:tcW w:w="2268" w:type="dxa"/>
            <w:vAlign w:val="center"/>
          </w:tcPr>
          <w:p w14:paraId="0A7F408A"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名次或等第</w:t>
            </w:r>
          </w:p>
        </w:tc>
        <w:tc>
          <w:tcPr>
            <w:tcW w:w="1134" w:type="dxa"/>
            <w:vAlign w:val="center"/>
          </w:tcPr>
          <w:p w14:paraId="4EDBA79A"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全國性比賽</w:t>
            </w:r>
          </w:p>
        </w:tc>
        <w:tc>
          <w:tcPr>
            <w:tcW w:w="1701" w:type="dxa"/>
            <w:vAlign w:val="center"/>
          </w:tcPr>
          <w:p w14:paraId="5BB9A4FF"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區域等級比賽</w:t>
            </w:r>
          </w:p>
        </w:tc>
        <w:tc>
          <w:tcPr>
            <w:tcW w:w="1446" w:type="dxa"/>
          </w:tcPr>
          <w:p w14:paraId="7BFBB39C" w14:textId="77777777" w:rsidR="00E9507D" w:rsidRPr="00AD1A40" w:rsidRDefault="00E9507D" w:rsidP="00E9507D">
            <w:pPr>
              <w:spacing w:line="400" w:lineRule="atLeast"/>
              <w:ind w:leftChars="-45" w:left="-108"/>
              <w:jc w:val="center"/>
              <w:rPr>
                <w:rFonts w:ascii="標楷體" w:eastAsia="標楷體" w:hAnsi="標楷體" w:cs="Times New Roman"/>
                <w:szCs w:val="24"/>
              </w:rPr>
            </w:pPr>
            <w:r w:rsidRPr="00AD1A40">
              <w:rPr>
                <w:rFonts w:ascii="標楷體" w:eastAsia="標楷體" w:hAnsi="標楷體" w:cs="Times New Roman" w:hint="eastAsia"/>
                <w:szCs w:val="24"/>
              </w:rPr>
              <w:t>臺中市語文競賽複賽</w:t>
            </w:r>
          </w:p>
        </w:tc>
        <w:tc>
          <w:tcPr>
            <w:tcW w:w="2523" w:type="dxa"/>
            <w:vAlign w:val="center"/>
          </w:tcPr>
          <w:p w14:paraId="022653DF"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縣市級比賽/</w:t>
            </w:r>
            <w:r w:rsidRPr="00AD1A40">
              <w:rPr>
                <w:rFonts w:ascii="標楷體" w:eastAsia="標楷體" w:hAnsi="標楷體" w:cs="Times New Roman"/>
                <w:szCs w:val="24"/>
              </w:rPr>
              <w:br/>
            </w:r>
            <w:r w:rsidRPr="00AD1A40">
              <w:rPr>
                <w:rFonts w:ascii="標楷體" w:eastAsia="標楷體" w:hAnsi="標楷體" w:cs="Times New Roman" w:hint="eastAsia"/>
                <w:szCs w:val="24"/>
              </w:rPr>
              <w:t>臺中市語文競賽初賽</w:t>
            </w:r>
          </w:p>
        </w:tc>
      </w:tr>
      <w:tr w:rsidR="00AD1A40" w:rsidRPr="00AD1A40" w14:paraId="5675A88E" w14:textId="77777777" w:rsidTr="00CF3333">
        <w:trPr>
          <w:jc w:val="center"/>
        </w:trPr>
        <w:tc>
          <w:tcPr>
            <w:tcW w:w="534" w:type="dxa"/>
            <w:shd w:val="clear" w:color="auto" w:fill="auto"/>
            <w:vAlign w:val="center"/>
          </w:tcPr>
          <w:p w14:paraId="3D5C0AF2"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１</w:t>
            </w:r>
          </w:p>
        </w:tc>
        <w:tc>
          <w:tcPr>
            <w:tcW w:w="2268" w:type="dxa"/>
            <w:shd w:val="clear" w:color="auto" w:fill="auto"/>
            <w:vAlign w:val="center"/>
          </w:tcPr>
          <w:p w14:paraId="0F1CB3D8"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第一名/特優</w:t>
            </w:r>
          </w:p>
        </w:tc>
        <w:tc>
          <w:tcPr>
            <w:tcW w:w="1134" w:type="dxa"/>
            <w:vAlign w:val="center"/>
          </w:tcPr>
          <w:p w14:paraId="5B2C1559"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6000元</w:t>
            </w:r>
          </w:p>
        </w:tc>
        <w:tc>
          <w:tcPr>
            <w:tcW w:w="1701" w:type="dxa"/>
            <w:vAlign w:val="center"/>
          </w:tcPr>
          <w:p w14:paraId="453BD3CB"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2000元</w:t>
            </w:r>
          </w:p>
        </w:tc>
        <w:tc>
          <w:tcPr>
            <w:tcW w:w="1446" w:type="dxa"/>
          </w:tcPr>
          <w:p w14:paraId="2338F222"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1200元</w:t>
            </w:r>
          </w:p>
        </w:tc>
        <w:tc>
          <w:tcPr>
            <w:tcW w:w="2523" w:type="dxa"/>
            <w:vAlign w:val="center"/>
          </w:tcPr>
          <w:p w14:paraId="5AADBE98"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1000元</w:t>
            </w:r>
          </w:p>
        </w:tc>
      </w:tr>
      <w:tr w:rsidR="00AD1A40" w:rsidRPr="00AD1A40" w14:paraId="127EDC78" w14:textId="77777777" w:rsidTr="00CF3333">
        <w:trPr>
          <w:jc w:val="center"/>
        </w:trPr>
        <w:tc>
          <w:tcPr>
            <w:tcW w:w="534" w:type="dxa"/>
            <w:shd w:val="clear" w:color="auto" w:fill="auto"/>
            <w:vAlign w:val="center"/>
          </w:tcPr>
          <w:p w14:paraId="7AD03988"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２</w:t>
            </w:r>
          </w:p>
        </w:tc>
        <w:tc>
          <w:tcPr>
            <w:tcW w:w="2268" w:type="dxa"/>
            <w:shd w:val="clear" w:color="auto" w:fill="auto"/>
            <w:vAlign w:val="center"/>
          </w:tcPr>
          <w:p w14:paraId="213C1077"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第二名/優</w:t>
            </w:r>
          </w:p>
        </w:tc>
        <w:tc>
          <w:tcPr>
            <w:tcW w:w="1134" w:type="dxa"/>
            <w:vAlign w:val="center"/>
          </w:tcPr>
          <w:p w14:paraId="18507B07"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5000元</w:t>
            </w:r>
          </w:p>
        </w:tc>
        <w:tc>
          <w:tcPr>
            <w:tcW w:w="1701" w:type="dxa"/>
            <w:vAlign w:val="center"/>
          </w:tcPr>
          <w:p w14:paraId="628C6E31"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1600元</w:t>
            </w:r>
          </w:p>
        </w:tc>
        <w:tc>
          <w:tcPr>
            <w:tcW w:w="1446" w:type="dxa"/>
          </w:tcPr>
          <w:p w14:paraId="406C45E9"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1000元</w:t>
            </w:r>
          </w:p>
        </w:tc>
        <w:tc>
          <w:tcPr>
            <w:tcW w:w="2523" w:type="dxa"/>
            <w:vAlign w:val="center"/>
          </w:tcPr>
          <w:p w14:paraId="14C2DC01"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800元</w:t>
            </w:r>
          </w:p>
        </w:tc>
      </w:tr>
      <w:tr w:rsidR="00AD1A40" w:rsidRPr="00AD1A40" w14:paraId="6461BFD1" w14:textId="77777777" w:rsidTr="00CF3333">
        <w:trPr>
          <w:jc w:val="center"/>
        </w:trPr>
        <w:tc>
          <w:tcPr>
            <w:tcW w:w="534" w:type="dxa"/>
            <w:shd w:val="clear" w:color="auto" w:fill="auto"/>
            <w:vAlign w:val="center"/>
          </w:tcPr>
          <w:p w14:paraId="27DCB3B9"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３</w:t>
            </w:r>
          </w:p>
        </w:tc>
        <w:tc>
          <w:tcPr>
            <w:tcW w:w="2268" w:type="dxa"/>
            <w:shd w:val="clear" w:color="auto" w:fill="auto"/>
            <w:vAlign w:val="center"/>
          </w:tcPr>
          <w:p w14:paraId="58E788A9"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第三名/甲</w:t>
            </w:r>
          </w:p>
        </w:tc>
        <w:tc>
          <w:tcPr>
            <w:tcW w:w="1134" w:type="dxa"/>
            <w:vAlign w:val="center"/>
          </w:tcPr>
          <w:p w14:paraId="4572AE09"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4000元</w:t>
            </w:r>
          </w:p>
        </w:tc>
        <w:tc>
          <w:tcPr>
            <w:tcW w:w="1701" w:type="dxa"/>
            <w:vAlign w:val="center"/>
          </w:tcPr>
          <w:p w14:paraId="5B8B65A9"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1200元</w:t>
            </w:r>
          </w:p>
        </w:tc>
        <w:tc>
          <w:tcPr>
            <w:tcW w:w="1446" w:type="dxa"/>
          </w:tcPr>
          <w:p w14:paraId="0DC7EECC"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800元</w:t>
            </w:r>
          </w:p>
        </w:tc>
        <w:tc>
          <w:tcPr>
            <w:tcW w:w="2523" w:type="dxa"/>
            <w:vAlign w:val="center"/>
          </w:tcPr>
          <w:p w14:paraId="4A20B8E3"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600元</w:t>
            </w:r>
          </w:p>
        </w:tc>
      </w:tr>
      <w:tr w:rsidR="00AD1A40" w:rsidRPr="00AD1A40" w14:paraId="58CAA5B1" w14:textId="77777777" w:rsidTr="00CF3333">
        <w:trPr>
          <w:jc w:val="center"/>
        </w:trPr>
        <w:tc>
          <w:tcPr>
            <w:tcW w:w="534" w:type="dxa"/>
            <w:shd w:val="clear" w:color="auto" w:fill="auto"/>
            <w:vAlign w:val="center"/>
          </w:tcPr>
          <w:p w14:paraId="1508AF96"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４</w:t>
            </w:r>
          </w:p>
        </w:tc>
        <w:tc>
          <w:tcPr>
            <w:tcW w:w="2268" w:type="dxa"/>
            <w:shd w:val="clear" w:color="auto" w:fill="auto"/>
            <w:vAlign w:val="center"/>
          </w:tcPr>
          <w:p w14:paraId="0944CE3C" w14:textId="77777777" w:rsidR="00E9507D" w:rsidRPr="00AD1A40" w:rsidRDefault="00E9507D" w:rsidP="00E9507D">
            <w:pPr>
              <w:spacing w:line="400" w:lineRule="atLeast"/>
              <w:ind w:leftChars="-45" w:left="-108"/>
              <w:jc w:val="center"/>
              <w:rPr>
                <w:rFonts w:ascii="標楷體" w:eastAsia="標楷體" w:hAnsi="標楷體" w:cs="Times New Roman"/>
                <w:szCs w:val="24"/>
              </w:rPr>
            </w:pPr>
            <w:r w:rsidRPr="00AD1A40">
              <w:rPr>
                <w:rFonts w:ascii="標楷體" w:eastAsia="標楷體" w:hAnsi="標楷體" w:cs="Times New Roman" w:hint="eastAsia"/>
                <w:szCs w:val="24"/>
              </w:rPr>
              <w:t>第四名/優選或乙等</w:t>
            </w:r>
          </w:p>
        </w:tc>
        <w:tc>
          <w:tcPr>
            <w:tcW w:w="1134" w:type="dxa"/>
            <w:vAlign w:val="center"/>
          </w:tcPr>
          <w:p w14:paraId="2FA884E0"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3000元</w:t>
            </w:r>
          </w:p>
        </w:tc>
        <w:tc>
          <w:tcPr>
            <w:tcW w:w="1701" w:type="dxa"/>
            <w:vMerge w:val="restart"/>
            <w:vAlign w:val="center"/>
          </w:tcPr>
          <w:p w14:paraId="6EFE5E3D"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第4-6名:</w:t>
            </w:r>
            <w:r w:rsidRPr="00AD1A40">
              <w:rPr>
                <w:rFonts w:ascii="標楷體" w:eastAsia="標楷體" w:hAnsi="標楷體" w:cs="Times New Roman"/>
                <w:szCs w:val="24"/>
              </w:rPr>
              <w:br/>
            </w:r>
            <w:r w:rsidRPr="00AD1A40">
              <w:rPr>
                <w:rFonts w:ascii="標楷體" w:eastAsia="標楷體" w:hAnsi="標楷體" w:cs="Times New Roman" w:hint="eastAsia"/>
                <w:szCs w:val="24"/>
              </w:rPr>
              <w:t>1000元</w:t>
            </w:r>
          </w:p>
          <w:p w14:paraId="2F723456"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佳作:800元</w:t>
            </w:r>
          </w:p>
        </w:tc>
        <w:tc>
          <w:tcPr>
            <w:tcW w:w="1446" w:type="dxa"/>
          </w:tcPr>
          <w:p w14:paraId="4B4E898E"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500元</w:t>
            </w:r>
          </w:p>
        </w:tc>
        <w:tc>
          <w:tcPr>
            <w:tcW w:w="2523" w:type="dxa"/>
            <w:vAlign w:val="center"/>
          </w:tcPr>
          <w:p w14:paraId="1EFFDCE9"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第四名300元</w:t>
            </w:r>
          </w:p>
        </w:tc>
      </w:tr>
      <w:tr w:rsidR="00AD1A40" w:rsidRPr="00AD1A40" w14:paraId="16D67E06" w14:textId="77777777" w:rsidTr="00CF3333">
        <w:trPr>
          <w:jc w:val="center"/>
        </w:trPr>
        <w:tc>
          <w:tcPr>
            <w:tcW w:w="534" w:type="dxa"/>
            <w:shd w:val="clear" w:color="auto" w:fill="auto"/>
            <w:vAlign w:val="center"/>
          </w:tcPr>
          <w:p w14:paraId="71436957"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５</w:t>
            </w:r>
          </w:p>
        </w:tc>
        <w:tc>
          <w:tcPr>
            <w:tcW w:w="2268" w:type="dxa"/>
            <w:shd w:val="clear" w:color="auto" w:fill="auto"/>
            <w:vAlign w:val="center"/>
          </w:tcPr>
          <w:p w14:paraId="422D19FA"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第五名/佳作</w:t>
            </w:r>
          </w:p>
        </w:tc>
        <w:tc>
          <w:tcPr>
            <w:tcW w:w="1134" w:type="dxa"/>
            <w:vAlign w:val="center"/>
          </w:tcPr>
          <w:p w14:paraId="574A70E6"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2000元</w:t>
            </w:r>
          </w:p>
        </w:tc>
        <w:tc>
          <w:tcPr>
            <w:tcW w:w="1701" w:type="dxa"/>
            <w:vMerge/>
            <w:vAlign w:val="center"/>
          </w:tcPr>
          <w:p w14:paraId="5DDA02AA" w14:textId="77777777" w:rsidR="00E9507D" w:rsidRPr="00AD1A40" w:rsidRDefault="00E9507D" w:rsidP="00E9507D">
            <w:pPr>
              <w:spacing w:line="400" w:lineRule="atLeast"/>
              <w:jc w:val="center"/>
              <w:rPr>
                <w:rFonts w:ascii="標楷體" w:eastAsia="標楷體" w:hAnsi="標楷體" w:cs="Times New Roman"/>
                <w:szCs w:val="24"/>
              </w:rPr>
            </w:pPr>
          </w:p>
        </w:tc>
        <w:tc>
          <w:tcPr>
            <w:tcW w:w="1446" w:type="dxa"/>
            <w:vMerge w:val="restart"/>
          </w:tcPr>
          <w:p w14:paraId="0FA52F2B"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無以下名次不予獎勵</w:t>
            </w:r>
          </w:p>
        </w:tc>
        <w:tc>
          <w:tcPr>
            <w:tcW w:w="2523" w:type="dxa"/>
            <w:vAlign w:val="center"/>
          </w:tcPr>
          <w:p w14:paraId="4F0F3E51"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第五名200元</w:t>
            </w:r>
          </w:p>
        </w:tc>
      </w:tr>
      <w:tr w:rsidR="00AD1A40" w:rsidRPr="00AD1A40" w14:paraId="6BC1A55D" w14:textId="77777777" w:rsidTr="00CF3333">
        <w:trPr>
          <w:jc w:val="center"/>
        </w:trPr>
        <w:tc>
          <w:tcPr>
            <w:tcW w:w="534" w:type="dxa"/>
            <w:shd w:val="clear" w:color="auto" w:fill="auto"/>
            <w:vAlign w:val="center"/>
          </w:tcPr>
          <w:p w14:paraId="3DAD626E"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６</w:t>
            </w:r>
          </w:p>
        </w:tc>
        <w:tc>
          <w:tcPr>
            <w:tcW w:w="2268" w:type="dxa"/>
            <w:shd w:val="clear" w:color="auto" w:fill="auto"/>
            <w:vAlign w:val="center"/>
          </w:tcPr>
          <w:p w14:paraId="3FA5DCEB"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第六名/入選</w:t>
            </w:r>
          </w:p>
        </w:tc>
        <w:tc>
          <w:tcPr>
            <w:tcW w:w="1134" w:type="dxa"/>
            <w:vAlign w:val="center"/>
          </w:tcPr>
          <w:p w14:paraId="5918FDBC"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1000元</w:t>
            </w:r>
          </w:p>
        </w:tc>
        <w:tc>
          <w:tcPr>
            <w:tcW w:w="1701" w:type="dxa"/>
            <w:vMerge/>
            <w:vAlign w:val="center"/>
          </w:tcPr>
          <w:p w14:paraId="2ECAF163" w14:textId="77777777" w:rsidR="00E9507D" w:rsidRPr="00AD1A40" w:rsidRDefault="00E9507D" w:rsidP="00E9507D">
            <w:pPr>
              <w:spacing w:line="400" w:lineRule="atLeast"/>
              <w:jc w:val="center"/>
              <w:rPr>
                <w:rFonts w:ascii="標楷體" w:eastAsia="標楷體" w:hAnsi="標楷體" w:cs="Times New Roman"/>
                <w:szCs w:val="24"/>
              </w:rPr>
            </w:pPr>
          </w:p>
        </w:tc>
        <w:tc>
          <w:tcPr>
            <w:tcW w:w="1446" w:type="dxa"/>
            <w:vMerge/>
          </w:tcPr>
          <w:p w14:paraId="3A9B1F82" w14:textId="77777777" w:rsidR="00E9507D" w:rsidRPr="00AD1A40" w:rsidRDefault="00E9507D" w:rsidP="00E9507D">
            <w:pPr>
              <w:spacing w:line="400" w:lineRule="atLeast"/>
              <w:jc w:val="center"/>
              <w:rPr>
                <w:rFonts w:ascii="標楷體" w:eastAsia="標楷體" w:hAnsi="標楷體" w:cs="Times New Roman"/>
                <w:szCs w:val="24"/>
              </w:rPr>
            </w:pPr>
          </w:p>
        </w:tc>
        <w:tc>
          <w:tcPr>
            <w:tcW w:w="2523" w:type="dxa"/>
            <w:vAlign w:val="center"/>
          </w:tcPr>
          <w:p w14:paraId="6C148F12"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佳作/入選200元</w:t>
            </w:r>
          </w:p>
        </w:tc>
      </w:tr>
    </w:tbl>
    <w:p w14:paraId="7EF1DC7D" w14:textId="77777777" w:rsidR="00E9507D" w:rsidRPr="00AD1A40" w:rsidRDefault="00E9507D" w:rsidP="00E9507D">
      <w:pPr>
        <w:spacing w:line="400" w:lineRule="atLeast"/>
        <w:ind w:left="567"/>
        <w:rPr>
          <w:rFonts w:ascii="標楷體" w:eastAsia="標楷體" w:hAnsi="標楷體" w:cs="Times New Roman"/>
          <w:szCs w:val="24"/>
        </w:rPr>
      </w:pPr>
      <w:r w:rsidRPr="00AD1A40">
        <w:rPr>
          <w:rFonts w:ascii="標楷體" w:eastAsia="標楷體" w:hAnsi="標楷體" w:cs="Times New Roman" w:hint="eastAsia"/>
          <w:szCs w:val="24"/>
        </w:rPr>
        <w:t>臺中市語文競賽因縣市合併賽制更改，獎勵額度依台中市初賽與複賽等第給獎。</w:t>
      </w:r>
    </w:p>
    <w:p w14:paraId="1FA4A36B" w14:textId="77777777" w:rsidR="00E9507D" w:rsidRPr="00AD1A40" w:rsidRDefault="00E9507D" w:rsidP="00E9507D">
      <w:pPr>
        <w:spacing w:line="400" w:lineRule="atLeast"/>
        <w:ind w:left="567"/>
        <w:rPr>
          <w:rFonts w:ascii="標楷體" w:eastAsia="標楷體" w:hAnsi="標楷體" w:cs="Times New Roman"/>
          <w:szCs w:val="24"/>
        </w:rPr>
      </w:pPr>
      <w:r w:rsidRPr="00AD1A40">
        <w:rPr>
          <w:rFonts w:ascii="標楷體" w:eastAsia="標楷體" w:hAnsi="標楷體" w:cs="Times New Roman" w:hint="eastAsia"/>
          <w:szCs w:val="24"/>
        </w:rPr>
        <w:t>臺中市中小學科學展覽競賽中區比賽前三名主辦單位已頒發獎金不再重複給獎，佳作、創意獎與設計獎才給予捌佰元獎勵。</w:t>
      </w:r>
    </w:p>
    <w:p w14:paraId="4F530834" w14:textId="77777777" w:rsidR="00E67EDB" w:rsidRPr="00AD1A40" w:rsidRDefault="00E67EDB" w:rsidP="00B3571D">
      <w:pPr>
        <w:spacing w:line="400" w:lineRule="atLeast"/>
        <w:rPr>
          <w:rFonts w:ascii="標楷體" w:eastAsia="標楷體" w:hAnsi="標楷體" w:cs="Times New Roman" w:hint="eastAsia"/>
          <w:szCs w:val="24"/>
        </w:rPr>
      </w:pPr>
    </w:p>
    <w:p w14:paraId="3F6E846A" w14:textId="77777777" w:rsidR="00E9507D" w:rsidRPr="00AD1A40" w:rsidRDefault="00E9507D" w:rsidP="00E9507D">
      <w:pPr>
        <w:spacing w:line="400" w:lineRule="atLeast"/>
        <w:ind w:left="567"/>
        <w:rPr>
          <w:rFonts w:ascii="標楷體" w:eastAsia="標楷體" w:hAnsi="標楷體" w:cs="Times New Roman"/>
          <w:szCs w:val="24"/>
        </w:rPr>
      </w:pPr>
      <w:r w:rsidRPr="00AD1A40">
        <w:rPr>
          <w:rFonts w:ascii="標楷體" w:eastAsia="標楷體" w:hAnsi="標楷體" w:cs="Times New Roman" w:hint="eastAsia"/>
          <w:szCs w:val="24"/>
        </w:rPr>
        <w:lastRenderedPageBreak/>
        <w:t xml:space="preserve"> (二)各項語文檢定</w:t>
      </w:r>
    </w:p>
    <w:tbl>
      <w:tblPr>
        <w:tblW w:w="7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701"/>
        <w:gridCol w:w="1701"/>
        <w:gridCol w:w="1843"/>
        <w:gridCol w:w="1701"/>
      </w:tblGrid>
      <w:tr w:rsidR="00AD1A40" w:rsidRPr="00AD1A40" w14:paraId="731E655C" w14:textId="77777777" w:rsidTr="00E67EDB">
        <w:trPr>
          <w:jc w:val="center"/>
        </w:trPr>
        <w:tc>
          <w:tcPr>
            <w:tcW w:w="708" w:type="dxa"/>
            <w:vAlign w:val="center"/>
          </w:tcPr>
          <w:p w14:paraId="0DDAA1F7"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編號</w:t>
            </w:r>
          </w:p>
        </w:tc>
        <w:tc>
          <w:tcPr>
            <w:tcW w:w="1701" w:type="dxa"/>
            <w:vAlign w:val="center"/>
          </w:tcPr>
          <w:p w14:paraId="178430D6"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中文</w:t>
            </w:r>
          </w:p>
        </w:tc>
        <w:tc>
          <w:tcPr>
            <w:tcW w:w="1701" w:type="dxa"/>
            <w:vAlign w:val="center"/>
          </w:tcPr>
          <w:p w14:paraId="45524CBF"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日文</w:t>
            </w:r>
          </w:p>
        </w:tc>
        <w:tc>
          <w:tcPr>
            <w:tcW w:w="1843" w:type="dxa"/>
          </w:tcPr>
          <w:p w14:paraId="01570E69"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閩南語</w:t>
            </w:r>
          </w:p>
        </w:tc>
        <w:tc>
          <w:tcPr>
            <w:tcW w:w="1701" w:type="dxa"/>
          </w:tcPr>
          <w:p w14:paraId="03D08F84"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其它語言</w:t>
            </w:r>
          </w:p>
        </w:tc>
      </w:tr>
      <w:tr w:rsidR="00AD1A40" w:rsidRPr="00AD1A40" w14:paraId="0EA68335" w14:textId="77777777" w:rsidTr="00E67EDB">
        <w:trPr>
          <w:jc w:val="center"/>
        </w:trPr>
        <w:tc>
          <w:tcPr>
            <w:tcW w:w="708" w:type="dxa"/>
            <w:shd w:val="clear" w:color="auto" w:fill="auto"/>
            <w:vAlign w:val="center"/>
          </w:tcPr>
          <w:p w14:paraId="70237EC7"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7</w:t>
            </w:r>
          </w:p>
        </w:tc>
        <w:tc>
          <w:tcPr>
            <w:tcW w:w="1701" w:type="dxa"/>
            <w:vAlign w:val="center"/>
          </w:tcPr>
          <w:p w14:paraId="1CC378BA"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優等500元</w:t>
            </w:r>
          </w:p>
        </w:tc>
        <w:tc>
          <w:tcPr>
            <w:tcW w:w="1701" w:type="dxa"/>
            <w:vAlign w:val="center"/>
          </w:tcPr>
          <w:p w14:paraId="11FB48B9"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N1等級1000元</w:t>
            </w:r>
          </w:p>
        </w:tc>
        <w:tc>
          <w:tcPr>
            <w:tcW w:w="1843" w:type="dxa"/>
          </w:tcPr>
          <w:p w14:paraId="702189D1"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C1 高級 1000元</w:t>
            </w:r>
          </w:p>
        </w:tc>
        <w:tc>
          <w:tcPr>
            <w:tcW w:w="1701" w:type="dxa"/>
            <w:vAlign w:val="center"/>
          </w:tcPr>
          <w:p w14:paraId="51B101FF"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精通1000元</w:t>
            </w:r>
          </w:p>
        </w:tc>
      </w:tr>
      <w:tr w:rsidR="00AD1A40" w:rsidRPr="00AD1A40" w14:paraId="58EA85F3" w14:textId="77777777" w:rsidTr="00E67EDB">
        <w:trPr>
          <w:jc w:val="center"/>
        </w:trPr>
        <w:tc>
          <w:tcPr>
            <w:tcW w:w="708" w:type="dxa"/>
            <w:shd w:val="clear" w:color="auto" w:fill="auto"/>
            <w:vAlign w:val="center"/>
          </w:tcPr>
          <w:p w14:paraId="25044D7D"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8</w:t>
            </w:r>
          </w:p>
        </w:tc>
        <w:tc>
          <w:tcPr>
            <w:tcW w:w="1701" w:type="dxa"/>
            <w:vAlign w:val="center"/>
          </w:tcPr>
          <w:p w14:paraId="311D87F5"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高等200元</w:t>
            </w:r>
          </w:p>
        </w:tc>
        <w:tc>
          <w:tcPr>
            <w:tcW w:w="1701" w:type="dxa"/>
            <w:vAlign w:val="center"/>
          </w:tcPr>
          <w:p w14:paraId="54F589C9"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N2等級800元</w:t>
            </w:r>
          </w:p>
        </w:tc>
        <w:tc>
          <w:tcPr>
            <w:tcW w:w="1843" w:type="dxa"/>
          </w:tcPr>
          <w:p w14:paraId="6AB3BE4E"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B2 中高級 800元</w:t>
            </w:r>
          </w:p>
        </w:tc>
        <w:tc>
          <w:tcPr>
            <w:tcW w:w="1701" w:type="dxa"/>
            <w:vAlign w:val="center"/>
          </w:tcPr>
          <w:p w14:paraId="0C98B1D2"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流利800元</w:t>
            </w:r>
          </w:p>
        </w:tc>
      </w:tr>
      <w:tr w:rsidR="00AD1A40" w:rsidRPr="00AD1A40" w14:paraId="68F02EB8" w14:textId="77777777" w:rsidTr="00E67EDB">
        <w:trPr>
          <w:jc w:val="center"/>
        </w:trPr>
        <w:tc>
          <w:tcPr>
            <w:tcW w:w="708" w:type="dxa"/>
            <w:shd w:val="clear" w:color="auto" w:fill="auto"/>
            <w:vAlign w:val="center"/>
          </w:tcPr>
          <w:p w14:paraId="3821B21D"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9</w:t>
            </w:r>
          </w:p>
        </w:tc>
        <w:tc>
          <w:tcPr>
            <w:tcW w:w="1701" w:type="dxa"/>
            <w:vAlign w:val="center"/>
          </w:tcPr>
          <w:p w14:paraId="7FBADF85"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不予獎勵</w:t>
            </w:r>
          </w:p>
        </w:tc>
        <w:tc>
          <w:tcPr>
            <w:tcW w:w="1701" w:type="dxa"/>
            <w:vAlign w:val="center"/>
          </w:tcPr>
          <w:p w14:paraId="3F1DDB1E"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N3等級500元</w:t>
            </w:r>
          </w:p>
        </w:tc>
        <w:tc>
          <w:tcPr>
            <w:tcW w:w="1843" w:type="dxa"/>
          </w:tcPr>
          <w:p w14:paraId="776BD3A7"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B1 中級 500元</w:t>
            </w:r>
          </w:p>
        </w:tc>
        <w:tc>
          <w:tcPr>
            <w:tcW w:w="1701" w:type="dxa"/>
            <w:vAlign w:val="center"/>
          </w:tcPr>
          <w:p w14:paraId="7EA3B1FD"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高階500元</w:t>
            </w:r>
          </w:p>
        </w:tc>
      </w:tr>
      <w:tr w:rsidR="00AD1A40" w:rsidRPr="00AD1A40" w14:paraId="45732BAF" w14:textId="77777777" w:rsidTr="00E67EDB">
        <w:trPr>
          <w:jc w:val="center"/>
        </w:trPr>
        <w:tc>
          <w:tcPr>
            <w:tcW w:w="708" w:type="dxa"/>
            <w:shd w:val="clear" w:color="auto" w:fill="auto"/>
            <w:vAlign w:val="center"/>
          </w:tcPr>
          <w:p w14:paraId="613D33C4"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10</w:t>
            </w:r>
          </w:p>
        </w:tc>
        <w:tc>
          <w:tcPr>
            <w:tcW w:w="1701" w:type="dxa"/>
            <w:vAlign w:val="center"/>
          </w:tcPr>
          <w:p w14:paraId="03F7C7C4"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不予獎勵</w:t>
            </w:r>
          </w:p>
        </w:tc>
        <w:tc>
          <w:tcPr>
            <w:tcW w:w="1701" w:type="dxa"/>
            <w:vAlign w:val="center"/>
          </w:tcPr>
          <w:p w14:paraId="53B74A59"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N4等級300元</w:t>
            </w:r>
          </w:p>
        </w:tc>
        <w:tc>
          <w:tcPr>
            <w:tcW w:w="1843" w:type="dxa"/>
          </w:tcPr>
          <w:p w14:paraId="39AC0F40"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A2初級 300元</w:t>
            </w:r>
          </w:p>
        </w:tc>
        <w:tc>
          <w:tcPr>
            <w:tcW w:w="1701" w:type="dxa"/>
            <w:vAlign w:val="center"/>
          </w:tcPr>
          <w:p w14:paraId="18D1D8B4"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進階300元</w:t>
            </w:r>
          </w:p>
        </w:tc>
      </w:tr>
      <w:tr w:rsidR="00E67EDB" w:rsidRPr="00AD1A40" w14:paraId="51BC4FFB" w14:textId="77777777" w:rsidTr="00E67EDB">
        <w:trPr>
          <w:jc w:val="center"/>
        </w:trPr>
        <w:tc>
          <w:tcPr>
            <w:tcW w:w="708" w:type="dxa"/>
            <w:shd w:val="clear" w:color="auto" w:fill="auto"/>
            <w:vAlign w:val="center"/>
          </w:tcPr>
          <w:p w14:paraId="6E5FBE8D"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11</w:t>
            </w:r>
          </w:p>
        </w:tc>
        <w:tc>
          <w:tcPr>
            <w:tcW w:w="1701" w:type="dxa"/>
            <w:vAlign w:val="center"/>
          </w:tcPr>
          <w:p w14:paraId="6A1E093A"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不予獎勵</w:t>
            </w:r>
          </w:p>
        </w:tc>
        <w:tc>
          <w:tcPr>
            <w:tcW w:w="1701" w:type="dxa"/>
            <w:vAlign w:val="center"/>
          </w:tcPr>
          <w:p w14:paraId="1D54E664"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N5等級200元</w:t>
            </w:r>
          </w:p>
        </w:tc>
        <w:tc>
          <w:tcPr>
            <w:tcW w:w="1843" w:type="dxa"/>
          </w:tcPr>
          <w:p w14:paraId="5D174884"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A1基礎級 200元</w:t>
            </w:r>
          </w:p>
        </w:tc>
        <w:tc>
          <w:tcPr>
            <w:tcW w:w="1701" w:type="dxa"/>
            <w:vAlign w:val="center"/>
          </w:tcPr>
          <w:p w14:paraId="6145E703" w14:textId="77777777" w:rsidR="00E67EDB" w:rsidRPr="00AD1A40" w:rsidRDefault="00E67EDB" w:rsidP="00C34775">
            <w:pPr>
              <w:spacing w:line="400" w:lineRule="atLeast"/>
              <w:jc w:val="center"/>
              <w:rPr>
                <w:rFonts w:ascii="標楷體" w:eastAsia="標楷體" w:hAnsi="標楷體"/>
                <w:sz w:val="20"/>
                <w:szCs w:val="20"/>
              </w:rPr>
            </w:pPr>
            <w:r w:rsidRPr="00AD1A40">
              <w:rPr>
                <w:rFonts w:ascii="標楷體" w:eastAsia="標楷體" w:hAnsi="標楷體" w:hint="eastAsia"/>
                <w:sz w:val="20"/>
                <w:szCs w:val="20"/>
              </w:rPr>
              <w:t>基礎200元</w:t>
            </w:r>
          </w:p>
        </w:tc>
      </w:tr>
    </w:tbl>
    <w:p w14:paraId="40552D9F" w14:textId="77777777" w:rsidR="004C601B" w:rsidRPr="00AD1A40" w:rsidRDefault="004C601B" w:rsidP="00E9507D">
      <w:pPr>
        <w:spacing w:line="400" w:lineRule="atLeast"/>
        <w:ind w:left="567"/>
        <w:rPr>
          <w:rFonts w:ascii="標楷體" w:eastAsia="標楷體" w:hAnsi="標楷體" w:cs="Times New Roman"/>
          <w:szCs w:val="24"/>
        </w:rPr>
      </w:pPr>
    </w:p>
    <w:p w14:paraId="1EC3F3A5" w14:textId="77777777" w:rsidR="00E9507D" w:rsidRPr="00AD1A40" w:rsidRDefault="00E9507D" w:rsidP="00E9507D">
      <w:pPr>
        <w:spacing w:line="400" w:lineRule="atLeast"/>
        <w:ind w:left="709"/>
        <w:rPr>
          <w:rFonts w:ascii="標楷體" w:eastAsia="標楷體" w:hAnsi="標楷體" w:cs="Times New Roman"/>
          <w:szCs w:val="24"/>
        </w:rPr>
      </w:pPr>
      <w:r w:rsidRPr="00AD1A40">
        <w:rPr>
          <w:rFonts w:ascii="標楷體" w:eastAsia="標楷體" w:hAnsi="標楷體" w:cs="Times New Roman" w:hint="eastAsia"/>
          <w:szCs w:val="24"/>
        </w:rPr>
        <w:t>(三)其他大型知名比賽</w:t>
      </w:r>
    </w:p>
    <w:tbl>
      <w:tblPr>
        <w:tblW w:w="8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527"/>
        <w:gridCol w:w="1701"/>
        <w:gridCol w:w="2551"/>
        <w:gridCol w:w="1843"/>
      </w:tblGrid>
      <w:tr w:rsidR="00AD1A40" w:rsidRPr="00AD1A40" w14:paraId="74DAA5F2" w14:textId="77777777" w:rsidTr="0029107B">
        <w:trPr>
          <w:jc w:val="center"/>
        </w:trPr>
        <w:tc>
          <w:tcPr>
            <w:tcW w:w="708" w:type="dxa"/>
            <w:vAlign w:val="center"/>
          </w:tcPr>
          <w:p w14:paraId="5E66D456"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編號</w:t>
            </w:r>
          </w:p>
        </w:tc>
        <w:tc>
          <w:tcPr>
            <w:tcW w:w="1527" w:type="dxa"/>
            <w:vAlign w:val="center"/>
          </w:tcPr>
          <w:p w14:paraId="29ECC774"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小論文</w:t>
            </w:r>
          </w:p>
        </w:tc>
        <w:tc>
          <w:tcPr>
            <w:tcW w:w="1701" w:type="dxa"/>
            <w:vAlign w:val="center"/>
          </w:tcPr>
          <w:p w14:paraId="7BAC694E"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讀書心得寫作</w:t>
            </w:r>
          </w:p>
        </w:tc>
        <w:tc>
          <w:tcPr>
            <w:tcW w:w="2551" w:type="dxa"/>
          </w:tcPr>
          <w:p w14:paraId="2050D012"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AMC數學競賽</w:t>
            </w:r>
          </w:p>
        </w:tc>
        <w:tc>
          <w:tcPr>
            <w:tcW w:w="1843" w:type="dxa"/>
          </w:tcPr>
          <w:p w14:paraId="574B0A65"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其它比賽(註)</w:t>
            </w:r>
          </w:p>
        </w:tc>
      </w:tr>
      <w:tr w:rsidR="00AD1A40" w:rsidRPr="00AD1A40" w14:paraId="50BB269F" w14:textId="77777777" w:rsidTr="0029107B">
        <w:trPr>
          <w:jc w:val="center"/>
        </w:trPr>
        <w:tc>
          <w:tcPr>
            <w:tcW w:w="708" w:type="dxa"/>
            <w:shd w:val="clear" w:color="auto" w:fill="auto"/>
            <w:vAlign w:val="center"/>
          </w:tcPr>
          <w:p w14:paraId="031D2C47"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szCs w:val="24"/>
              </w:rPr>
              <w:t>12</w:t>
            </w:r>
          </w:p>
        </w:tc>
        <w:tc>
          <w:tcPr>
            <w:tcW w:w="1527" w:type="dxa"/>
            <w:vAlign w:val="center"/>
          </w:tcPr>
          <w:p w14:paraId="113860E9"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特優壹仟元</w:t>
            </w:r>
          </w:p>
        </w:tc>
        <w:tc>
          <w:tcPr>
            <w:tcW w:w="1701" w:type="dxa"/>
            <w:vAlign w:val="center"/>
          </w:tcPr>
          <w:p w14:paraId="3AEA7834"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特優200元</w:t>
            </w:r>
          </w:p>
        </w:tc>
        <w:tc>
          <w:tcPr>
            <w:tcW w:w="2551" w:type="dxa"/>
            <w:vMerge w:val="restart"/>
            <w:vAlign w:val="center"/>
          </w:tcPr>
          <w:p w14:paraId="50123E27" w14:textId="77777777" w:rsidR="00E9507D" w:rsidRPr="00AD1A40" w:rsidRDefault="00E9507D" w:rsidP="0029107B">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獲邀參加美國數學AIME邀請賽800元</w:t>
            </w:r>
          </w:p>
        </w:tc>
        <w:tc>
          <w:tcPr>
            <w:tcW w:w="1843" w:type="dxa"/>
          </w:tcPr>
          <w:p w14:paraId="66E74125"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第一名500元</w:t>
            </w:r>
          </w:p>
        </w:tc>
      </w:tr>
      <w:tr w:rsidR="00AD1A40" w:rsidRPr="00AD1A40" w14:paraId="3DA8CC31" w14:textId="77777777" w:rsidTr="0029107B">
        <w:trPr>
          <w:jc w:val="center"/>
        </w:trPr>
        <w:tc>
          <w:tcPr>
            <w:tcW w:w="708" w:type="dxa"/>
            <w:shd w:val="clear" w:color="auto" w:fill="auto"/>
            <w:vAlign w:val="center"/>
          </w:tcPr>
          <w:p w14:paraId="36C5771B"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13</w:t>
            </w:r>
          </w:p>
        </w:tc>
        <w:tc>
          <w:tcPr>
            <w:tcW w:w="1527" w:type="dxa"/>
            <w:vAlign w:val="center"/>
          </w:tcPr>
          <w:p w14:paraId="50771C60"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優等捌佰元</w:t>
            </w:r>
          </w:p>
        </w:tc>
        <w:tc>
          <w:tcPr>
            <w:tcW w:w="1701" w:type="dxa"/>
            <w:vAlign w:val="center"/>
          </w:tcPr>
          <w:p w14:paraId="0488795A"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優等100元</w:t>
            </w:r>
          </w:p>
        </w:tc>
        <w:tc>
          <w:tcPr>
            <w:tcW w:w="2551" w:type="dxa"/>
            <w:vMerge/>
            <w:vAlign w:val="center"/>
          </w:tcPr>
          <w:p w14:paraId="02A42972" w14:textId="77777777" w:rsidR="00E9507D" w:rsidRPr="00AD1A40" w:rsidRDefault="00E9507D" w:rsidP="00E9507D">
            <w:pPr>
              <w:spacing w:line="400" w:lineRule="atLeast"/>
              <w:jc w:val="center"/>
              <w:rPr>
                <w:rFonts w:ascii="標楷體" w:eastAsia="標楷體" w:hAnsi="標楷體" w:cs="Times New Roman"/>
                <w:szCs w:val="24"/>
              </w:rPr>
            </w:pPr>
          </w:p>
        </w:tc>
        <w:tc>
          <w:tcPr>
            <w:tcW w:w="1843" w:type="dxa"/>
          </w:tcPr>
          <w:p w14:paraId="6ED6B348"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第二名300元</w:t>
            </w:r>
          </w:p>
        </w:tc>
      </w:tr>
      <w:tr w:rsidR="00AD1A40" w:rsidRPr="00AD1A40" w14:paraId="5EA6EEC1" w14:textId="77777777" w:rsidTr="0029107B">
        <w:trPr>
          <w:jc w:val="center"/>
        </w:trPr>
        <w:tc>
          <w:tcPr>
            <w:tcW w:w="708" w:type="dxa"/>
            <w:shd w:val="clear" w:color="auto" w:fill="auto"/>
            <w:vAlign w:val="center"/>
          </w:tcPr>
          <w:p w14:paraId="0FAE4819"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14</w:t>
            </w:r>
          </w:p>
        </w:tc>
        <w:tc>
          <w:tcPr>
            <w:tcW w:w="1527" w:type="dxa"/>
            <w:vAlign w:val="center"/>
          </w:tcPr>
          <w:p w14:paraId="2C10A7D2"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甲等陸佰元</w:t>
            </w:r>
          </w:p>
        </w:tc>
        <w:tc>
          <w:tcPr>
            <w:tcW w:w="1701" w:type="dxa"/>
            <w:vMerge w:val="restart"/>
          </w:tcPr>
          <w:p w14:paraId="1602FABC"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優等以下不予獎勵</w:t>
            </w:r>
          </w:p>
        </w:tc>
        <w:tc>
          <w:tcPr>
            <w:tcW w:w="2551" w:type="dxa"/>
            <w:vMerge/>
            <w:vAlign w:val="center"/>
          </w:tcPr>
          <w:p w14:paraId="0B59B0CD" w14:textId="77777777" w:rsidR="00E9507D" w:rsidRPr="00AD1A40" w:rsidRDefault="00E9507D" w:rsidP="00E9507D">
            <w:pPr>
              <w:spacing w:line="400" w:lineRule="atLeast"/>
              <w:jc w:val="center"/>
              <w:rPr>
                <w:rFonts w:ascii="標楷體" w:eastAsia="標楷體" w:hAnsi="標楷體" w:cs="Times New Roman"/>
                <w:szCs w:val="24"/>
              </w:rPr>
            </w:pPr>
          </w:p>
        </w:tc>
        <w:tc>
          <w:tcPr>
            <w:tcW w:w="1843" w:type="dxa"/>
          </w:tcPr>
          <w:p w14:paraId="0AE06C49"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第三名200元</w:t>
            </w:r>
          </w:p>
        </w:tc>
      </w:tr>
      <w:tr w:rsidR="00AD1A40" w:rsidRPr="00AD1A40" w14:paraId="4A90F693" w14:textId="77777777" w:rsidTr="0029107B">
        <w:trPr>
          <w:trHeight w:val="397"/>
          <w:jc w:val="center"/>
        </w:trPr>
        <w:tc>
          <w:tcPr>
            <w:tcW w:w="708" w:type="dxa"/>
            <w:shd w:val="clear" w:color="auto" w:fill="auto"/>
            <w:vAlign w:val="center"/>
          </w:tcPr>
          <w:p w14:paraId="452251D5"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15</w:t>
            </w:r>
          </w:p>
        </w:tc>
        <w:tc>
          <w:tcPr>
            <w:tcW w:w="1527" w:type="dxa"/>
            <w:vMerge w:val="restart"/>
          </w:tcPr>
          <w:p w14:paraId="50AA2B8C"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甲等以下</w:t>
            </w:r>
            <w:r w:rsidRPr="00AD1A40">
              <w:rPr>
                <w:rFonts w:ascii="標楷體" w:eastAsia="標楷體" w:hAnsi="標楷體" w:cs="Times New Roman"/>
                <w:szCs w:val="24"/>
              </w:rPr>
              <w:br/>
            </w:r>
            <w:r w:rsidRPr="00AD1A40">
              <w:rPr>
                <w:rFonts w:ascii="標楷體" w:eastAsia="標楷體" w:hAnsi="標楷體" w:cs="Times New Roman" w:hint="eastAsia"/>
                <w:szCs w:val="24"/>
              </w:rPr>
              <w:t>不予獎勵</w:t>
            </w:r>
          </w:p>
        </w:tc>
        <w:tc>
          <w:tcPr>
            <w:tcW w:w="1701" w:type="dxa"/>
            <w:vMerge/>
            <w:vAlign w:val="center"/>
          </w:tcPr>
          <w:p w14:paraId="2B558B87" w14:textId="77777777" w:rsidR="00E9507D" w:rsidRPr="00AD1A40" w:rsidRDefault="00E9507D" w:rsidP="00E9507D">
            <w:pPr>
              <w:spacing w:line="400" w:lineRule="atLeast"/>
              <w:jc w:val="center"/>
              <w:rPr>
                <w:rFonts w:ascii="標楷體" w:eastAsia="標楷體" w:hAnsi="標楷體" w:cs="Times New Roman"/>
                <w:szCs w:val="24"/>
              </w:rPr>
            </w:pPr>
          </w:p>
        </w:tc>
        <w:tc>
          <w:tcPr>
            <w:tcW w:w="2551" w:type="dxa"/>
            <w:vMerge w:val="restart"/>
            <w:vAlign w:val="center"/>
          </w:tcPr>
          <w:p w14:paraId="0BD68294" w14:textId="77777777" w:rsidR="00E9507D" w:rsidRPr="00AD1A40" w:rsidRDefault="00E9507D" w:rsidP="00E9507D">
            <w:pPr>
              <w:spacing w:line="0" w:lineRule="atLeast"/>
              <w:jc w:val="center"/>
              <w:rPr>
                <w:rFonts w:ascii="標楷體" w:eastAsia="標楷體" w:hAnsi="標楷體" w:cs="Times New Roman"/>
                <w:szCs w:val="24"/>
              </w:rPr>
            </w:pPr>
            <w:r w:rsidRPr="00AD1A40">
              <w:rPr>
                <w:rFonts w:ascii="標楷體" w:eastAsia="標楷體" w:hAnsi="標楷體" w:cs="Times New Roman" w:hint="eastAsia"/>
                <w:szCs w:val="24"/>
              </w:rPr>
              <w:t>AMC成績達Excellent等級500元</w:t>
            </w:r>
          </w:p>
        </w:tc>
        <w:tc>
          <w:tcPr>
            <w:tcW w:w="1843" w:type="dxa"/>
          </w:tcPr>
          <w:p w14:paraId="3F5C14A6"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佳作100元</w:t>
            </w:r>
          </w:p>
        </w:tc>
      </w:tr>
      <w:tr w:rsidR="00AD1A40" w:rsidRPr="00AD1A40" w14:paraId="3888DA00" w14:textId="77777777" w:rsidTr="0029107B">
        <w:trPr>
          <w:jc w:val="center"/>
        </w:trPr>
        <w:tc>
          <w:tcPr>
            <w:tcW w:w="708" w:type="dxa"/>
            <w:shd w:val="clear" w:color="auto" w:fill="auto"/>
            <w:vAlign w:val="center"/>
          </w:tcPr>
          <w:p w14:paraId="3650502D"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16</w:t>
            </w:r>
          </w:p>
        </w:tc>
        <w:tc>
          <w:tcPr>
            <w:tcW w:w="1527" w:type="dxa"/>
            <w:vMerge/>
            <w:vAlign w:val="center"/>
          </w:tcPr>
          <w:p w14:paraId="4220A1F8" w14:textId="77777777" w:rsidR="00E9507D" w:rsidRPr="00AD1A40" w:rsidRDefault="00E9507D" w:rsidP="00E9507D">
            <w:pPr>
              <w:spacing w:line="400" w:lineRule="atLeast"/>
              <w:jc w:val="center"/>
              <w:rPr>
                <w:rFonts w:ascii="標楷體" w:eastAsia="標楷體" w:hAnsi="標楷體" w:cs="Times New Roman"/>
                <w:szCs w:val="24"/>
              </w:rPr>
            </w:pPr>
          </w:p>
        </w:tc>
        <w:tc>
          <w:tcPr>
            <w:tcW w:w="1701" w:type="dxa"/>
            <w:vMerge/>
            <w:vAlign w:val="center"/>
          </w:tcPr>
          <w:p w14:paraId="78F275D7" w14:textId="77777777" w:rsidR="00E9507D" w:rsidRPr="00AD1A40" w:rsidRDefault="00E9507D" w:rsidP="00E9507D">
            <w:pPr>
              <w:spacing w:line="400" w:lineRule="atLeast"/>
              <w:jc w:val="center"/>
              <w:rPr>
                <w:rFonts w:ascii="標楷體" w:eastAsia="標楷體" w:hAnsi="標楷體" w:cs="Times New Roman"/>
                <w:szCs w:val="24"/>
              </w:rPr>
            </w:pPr>
          </w:p>
        </w:tc>
        <w:tc>
          <w:tcPr>
            <w:tcW w:w="2551" w:type="dxa"/>
            <w:vMerge/>
            <w:vAlign w:val="center"/>
          </w:tcPr>
          <w:p w14:paraId="089FB5A4" w14:textId="77777777" w:rsidR="00E9507D" w:rsidRPr="00AD1A40" w:rsidRDefault="00E9507D" w:rsidP="00E9507D">
            <w:pPr>
              <w:spacing w:line="400" w:lineRule="atLeast"/>
              <w:jc w:val="center"/>
              <w:rPr>
                <w:rFonts w:ascii="標楷體" w:eastAsia="標楷體" w:hAnsi="標楷體" w:cs="Times New Roman"/>
                <w:szCs w:val="24"/>
              </w:rPr>
            </w:pPr>
          </w:p>
        </w:tc>
        <w:tc>
          <w:tcPr>
            <w:tcW w:w="1843" w:type="dxa"/>
            <w:vMerge w:val="restart"/>
          </w:tcPr>
          <w:p w14:paraId="720803DB"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佳作以下</w:t>
            </w:r>
            <w:r w:rsidRPr="00AD1A40">
              <w:rPr>
                <w:rFonts w:ascii="標楷體" w:eastAsia="標楷體" w:hAnsi="標楷體" w:cs="Times New Roman"/>
                <w:szCs w:val="24"/>
              </w:rPr>
              <w:br/>
            </w:r>
            <w:r w:rsidRPr="00AD1A40">
              <w:rPr>
                <w:rFonts w:ascii="標楷體" w:eastAsia="標楷體" w:hAnsi="標楷體" w:cs="Times New Roman" w:hint="eastAsia"/>
                <w:szCs w:val="24"/>
              </w:rPr>
              <w:t>不予獎勵</w:t>
            </w:r>
          </w:p>
        </w:tc>
      </w:tr>
      <w:tr w:rsidR="00AD1A40" w:rsidRPr="00AD1A40" w14:paraId="200C7B15" w14:textId="77777777" w:rsidTr="0029107B">
        <w:trPr>
          <w:trHeight w:val="392"/>
          <w:jc w:val="center"/>
        </w:trPr>
        <w:tc>
          <w:tcPr>
            <w:tcW w:w="708" w:type="dxa"/>
            <w:shd w:val="clear" w:color="auto" w:fill="auto"/>
            <w:vAlign w:val="center"/>
          </w:tcPr>
          <w:p w14:paraId="75200C23"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17</w:t>
            </w:r>
          </w:p>
        </w:tc>
        <w:tc>
          <w:tcPr>
            <w:tcW w:w="1527" w:type="dxa"/>
            <w:vMerge/>
            <w:vAlign w:val="center"/>
          </w:tcPr>
          <w:p w14:paraId="697E8842" w14:textId="77777777" w:rsidR="00E9507D" w:rsidRPr="00AD1A40" w:rsidRDefault="00E9507D" w:rsidP="00E9507D">
            <w:pPr>
              <w:spacing w:line="400" w:lineRule="atLeast"/>
              <w:jc w:val="center"/>
              <w:rPr>
                <w:rFonts w:ascii="標楷體" w:eastAsia="標楷體" w:hAnsi="標楷體" w:cs="Times New Roman"/>
                <w:szCs w:val="24"/>
              </w:rPr>
            </w:pPr>
          </w:p>
        </w:tc>
        <w:tc>
          <w:tcPr>
            <w:tcW w:w="1701" w:type="dxa"/>
            <w:vMerge/>
            <w:vAlign w:val="center"/>
          </w:tcPr>
          <w:p w14:paraId="363E3B65" w14:textId="77777777" w:rsidR="00E9507D" w:rsidRPr="00AD1A40" w:rsidRDefault="00E9507D" w:rsidP="00E9507D">
            <w:pPr>
              <w:spacing w:line="400" w:lineRule="atLeast"/>
              <w:jc w:val="center"/>
              <w:rPr>
                <w:rFonts w:ascii="標楷體" w:eastAsia="標楷體" w:hAnsi="標楷體" w:cs="Times New Roman"/>
                <w:szCs w:val="24"/>
              </w:rPr>
            </w:pPr>
          </w:p>
        </w:tc>
        <w:tc>
          <w:tcPr>
            <w:tcW w:w="2551" w:type="dxa"/>
            <w:vAlign w:val="center"/>
          </w:tcPr>
          <w:p w14:paraId="0C796F5B" w14:textId="77777777" w:rsidR="00E9507D" w:rsidRPr="00AD1A40" w:rsidRDefault="00E9507D" w:rsidP="00E9507D">
            <w:pPr>
              <w:spacing w:line="400" w:lineRule="atLeast"/>
              <w:jc w:val="center"/>
              <w:rPr>
                <w:rFonts w:ascii="標楷體" w:eastAsia="標楷體" w:hAnsi="標楷體" w:cs="Times New Roman"/>
                <w:szCs w:val="24"/>
              </w:rPr>
            </w:pPr>
            <w:r w:rsidRPr="00AD1A40">
              <w:rPr>
                <w:rFonts w:ascii="標楷體" w:eastAsia="標楷體" w:hAnsi="標楷體" w:cs="Times New Roman" w:hint="eastAsia"/>
                <w:szCs w:val="24"/>
              </w:rPr>
              <w:t>其它不予獎勵</w:t>
            </w:r>
          </w:p>
        </w:tc>
        <w:tc>
          <w:tcPr>
            <w:tcW w:w="1843" w:type="dxa"/>
            <w:vMerge/>
          </w:tcPr>
          <w:p w14:paraId="29B1AB7C" w14:textId="77777777" w:rsidR="00E9507D" w:rsidRPr="00AD1A40" w:rsidRDefault="00E9507D" w:rsidP="00E9507D">
            <w:pPr>
              <w:spacing w:line="400" w:lineRule="atLeast"/>
              <w:jc w:val="center"/>
              <w:rPr>
                <w:rFonts w:ascii="標楷體" w:eastAsia="標楷體" w:hAnsi="標楷體" w:cs="Times New Roman"/>
                <w:szCs w:val="24"/>
              </w:rPr>
            </w:pPr>
          </w:p>
        </w:tc>
      </w:tr>
    </w:tbl>
    <w:p w14:paraId="19DA8F9A" w14:textId="77777777" w:rsidR="00E9507D" w:rsidRPr="00AD1A40" w:rsidRDefault="00E9507D" w:rsidP="00E9507D">
      <w:pPr>
        <w:spacing w:line="400" w:lineRule="atLeast"/>
        <w:ind w:leftChars="59" w:left="567" w:hangingChars="177" w:hanging="425"/>
        <w:rPr>
          <w:rFonts w:ascii="標楷體" w:eastAsia="標楷體" w:hAnsi="標楷體" w:cs="Times New Roman"/>
          <w:szCs w:val="24"/>
        </w:rPr>
      </w:pPr>
      <w:r w:rsidRPr="00AD1A40">
        <w:rPr>
          <w:rFonts w:ascii="標楷體" w:eastAsia="標楷體" w:hAnsi="標楷體" w:cs="Times New Roman" w:hint="eastAsia"/>
          <w:szCs w:val="24"/>
        </w:rPr>
        <w:t>(註)其他比賽於申請截止後審查會議召開前，請各科召集人提供該領域專業意見，協助評估該比賽知名度與重要性是否列入給獎範圍。</w:t>
      </w:r>
    </w:p>
    <w:p w14:paraId="70C3B88C" w14:textId="77777777" w:rsidR="00E9507D" w:rsidRPr="00AD1A40" w:rsidRDefault="00E9507D" w:rsidP="00E9507D">
      <w:pPr>
        <w:kinsoku w:val="0"/>
        <w:ind w:left="1134" w:hanging="567"/>
        <w:rPr>
          <w:rFonts w:ascii="標楷體" w:eastAsia="標楷體" w:hAnsi="標楷體" w:cs="Times New Roman"/>
          <w:szCs w:val="24"/>
        </w:rPr>
      </w:pPr>
      <w:r w:rsidRPr="00AD1A40">
        <w:rPr>
          <w:rFonts w:ascii="標楷體" w:eastAsia="標楷體" w:hAnsi="標楷體" w:cs="Times New Roman"/>
          <w:b/>
          <w:szCs w:val="24"/>
        </w:rPr>
        <w:t xml:space="preserve"> </w:t>
      </w:r>
      <w:r w:rsidRPr="00AD1A40">
        <w:rPr>
          <w:rFonts w:ascii="標楷體" w:eastAsia="標楷體" w:hAnsi="標楷體" w:cs="Times New Roman"/>
          <w:szCs w:val="24"/>
        </w:rPr>
        <w:t>(四)：</w:t>
      </w:r>
      <w:r w:rsidRPr="00AD1A40">
        <w:rPr>
          <w:rFonts w:ascii="標楷體" w:eastAsia="標楷體" w:hAnsi="標楷體" w:cs="Times New Roman" w:hint="eastAsia"/>
          <w:szCs w:val="24"/>
        </w:rPr>
        <w:t>教育主管機關主辦或委辦的</w:t>
      </w:r>
      <w:r w:rsidRPr="00AD1A40">
        <w:rPr>
          <w:rFonts w:ascii="標楷體" w:eastAsia="標楷體" w:hAnsi="標楷體" w:cs="Times New Roman"/>
          <w:szCs w:val="24"/>
        </w:rPr>
        <w:t>團體運動</w:t>
      </w:r>
      <w:r w:rsidRPr="00AD1A40">
        <w:rPr>
          <w:rFonts w:ascii="標楷體" w:eastAsia="標楷體" w:hAnsi="標楷體" w:cs="Times New Roman" w:hint="eastAsia"/>
          <w:szCs w:val="24"/>
        </w:rPr>
        <w:t>比賽</w:t>
      </w:r>
    </w:p>
    <w:tbl>
      <w:tblPr>
        <w:tblStyle w:val="1"/>
        <w:tblW w:w="7709" w:type="dxa"/>
        <w:jc w:val="center"/>
        <w:tblLook w:val="04A0" w:firstRow="1" w:lastRow="0" w:firstColumn="1" w:lastColumn="0" w:noHBand="0" w:noVBand="1"/>
      </w:tblPr>
      <w:tblGrid>
        <w:gridCol w:w="665"/>
        <w:gridCol w:w="2156"/>
        <w:gridCol w:w="1559"/>
        <w:gridCol w:w="1701"/>
        <w:gridCol w:w="1628"/>
      </w:tblGrid>
      <w:tr w:rsidR="00AD1A40" w:rsidRPr="00AD1A40" w14:paraId="221E104D" w14:textId="77777777" w:rsidTr="00501B0A">
        <w:trPr>
          <w:jc w:val="center"/>
        </w:trPr>
        <w:tc>
          <w:tcPr>
            <w:tcW w:w="665" w:type="dxa"/>
            <w:vAlign w:val="center"/>
          </w:tcPr>
          <w:p w14:paraId="1F8BB624" w14:textId="77777777" w:rsidR="00E9507D" w:rsidRPr="00AD1A40" w:rsidRDefault="00E9507D" w:rsidP="00E9507D">
            <w:pPr>
              <w:kinsoku w:val="0"/>
              <w:jc w:val="center"/>
              <w:rPr>
                <w:rFonts w:ascii="標楷體" w:eastAsia="標楷體" w:hAnsi="標楷體" w:cs="Times New Roman"/>
                <w:szCs w:val="24"/>
              </w:rPr>
            </w:pPr>
            <w:r w:rsidRPr="00AD1A40">
              <w:rPr>
                <w:rFonts w:ascii="標楷體" w:eastAsia="標楷體" w:hAnsi="標楷體" w:cs="Times New Roman"/>
                <w:szCs w:val="24"/>
              </w:rPr>
              <w:t>編號</w:t>
            </w:r>
          </w:p>
        </w:tc>
        <w:tc>
          <w:tcPr>
            <w:tcW w:w="2156" w:type="dxa"/>
            <w:vAlign w:val="center"/>
          </w:tcPr>
          <w:p w14:paraId="4DD7507B" w14:textId="77777777" w:rsidR="00E9507D" w:rsidRPr="00AD1A40" w:rsidRDefault="00E9507D" w:rsidP="00E9507D">
            <w:pPr>
              <w:kinsoku w:val="0"/>
              <w:jc w:val="center"/>
              <w:rPr>
                <w:rFonts w:ascii="標楷體" w:eastAsia="標楷體" w:hAnsi="標楷體" w:cs="Times New Roman"/>
                <w:szCs w:val="24"/>
              </w:rPr>
            </w:pPr>
            <w:r w:rsidRPr="00AD1A40">
              <w:rPr>
                <w:rFonts w:ascii="標楷體" w:eastAsia="標楷體" w:hAnsi="標楷體" w:cs="Times New Roman"/>
                <w:szCs w:val="24"/>
              </w:rPr>
              <w:t>名次或等第</w:t>
            </w:r>
          </w:p>
        </w:tc>
        <w:tc>
          <w:tcPr>
            <w:tcW w:w="1559" w:type="dxa"/>
            <w:vAlign w:val="center"/>
          </w:tcPr>
          <w:p w14:paraId="58374A83" w14:textId="77777777" w:rsidR="00E9507D" w:rsidRPr="00AD1A40" w:rsidRDefault="00E9507D" w:rsidP="00E9507D">
            <w:pPr>
              <w:kinsoku w:val="0"/>
              <w:jc w:val="center"/>
              <w:rPr>
                <w:rFonts w:ascii="標楷體" w:eastAsia="標楷體" w:hAnsi="標楷體" w:cs="Times New Roman"/>
                <w:szCs w:val="24"/>
              </w:rPr>
            </w:pPr>
            <w:r w:rsidRPr="00AD1A40">
              <w:rPr>
                <w:rFonts w:ascii="標楷體" w:eastAsia="標楷體" w:hAnsi="標楷體" w:cs="Times New Roman"/>
                <w:szCs w:val="24"/>
              </w:rPr>
              <w:t>全國性賽事</w:t>
            </w:r>
          </w:p>
        </w:tc>
        <w:tc>
          <w:tcPr>
            <w:tcW w:w="1701" w:type="dxa"/>
            <w:vAlign w:val="center"/>
          </w:tcPr>
          <w:p w14:paraId="5C325689" w14:textId="77777777" w:rsidR="00E9507D" w:rsidRPr="00AD1A40" w:rsidRDefault="00E9507D" w:rsidP="00E9507D">
            <w:pPr>
              <w:kinsoku w:val="0"/>
              <w:jc w:val="center"/>
              <w:rPr>
                <w:rFonts w:ascii="標楷體" w:eastAsia="標楷體" w:hAnsi="標楷體" w:cs="Times New Roman"/>
                <w:szCs w:val="24"/>
              </w:rPr>
            </w:pPr>
            <w:r w:rsidRPr="00AD1A40">
              <w:rPr>
                <w:rFonts w:ascii="標楷體" w:eastAsia="標楷體" w:hAnsi="標楷體" w:cs="Times New Roman"/>
                <w:szCs w:val="24"/>
              </w:rPr>
              <w:t>區域等級比賽</w:t>
            </w:r>
          </w:p>
        </w:tc>
        <w:tc>
          <w:tcPr>
            <w:tcW w:w="1628" w:type="dxa"/>
            <w:vAlign w:val="center"/>
          </w:tcPr>
          <w:p w14:paraId="122EA289" w14:textId="77777777" w:rsidR="00E9507D" w:rsidRPr="00AD1A40" w:rsidRDefault="00E9507D" w:rsidP="00501B0A">
            <w:pPr>
              <w:kinsoku w:val="0"/>
              <w:ind w:leftChars="-14" w:left="-34" w:rightChars="-16" w:right="-38"/>
              <w:rPr>
                <w:rFonts w:ascii="標楷體" w:eastAsia="標楷體" w:hAnsi="標楷體" w:cs="Times New Roman"/>
                <w:szCs w:val="24"/>
              </w:rPr>
            </w:pPr>
            <w:r w:rsidRPr="00AD1A40">
              <w:rPr>
                <w:rFonts w:ascii="標楷體" w:eastAsia="標楷體" w:hAnsi="標楷體" w:cs="Times New Roman"/>
                <w:szCs w:val="24"/>
              </w:rPr>
              <w:t>縣市等級比賽</w:t>
            </w:r>
          </w:p>
        </w:tc>
      </w:tr>
      <w:tr w:rsidR="00AD1A40" w:rsidRPr="00AD1A40" w14:paraId="65FA7B4C" w14:textId="77777777" w:rsidTr="00501B0A">
        <w:trPr>
          <w:jc w:val="center"/>
        </w:trPr>
        <w:tc>
          <w:tcPr>
            <w:tcW w:w="665" w:type="dxa"/>
            <w:vAlign w:val="center"/>
          </w:tcPr>
          <w:p w14:paraId="76642C17" w14:textId="77777777" w:rsidR="00E9507D" w:rsidRPr="00AD1A40" w:rsidRDefault="00E9507D" w:rsidP="00E9507D">
            <w:pPr>
              <w:kinsoku w:val="0"/>
              <w:jc w:val="center"/>
              <w:rPr>
                <w:rFonts w:ascii="標楷體" w:eastAsia="標楷體" w:hAnsi="標楷體" w:cs="Times New Roman"/>
                <w:szCs w:val="24"/>
              </w:rPr>
            </w:pPr>
            <w:r w:rsidRPr="00AD1A40">
              <w:rPr>
                <w:rFonts w:ascii="標楷體" w:eastAsia="標楷體" w:hAnsi="標楷體" w:cs="Times New Roman"/>
                <w:szCs w:val="24"/>
              </w:rPr>
              <w:t>18</w:t>
            </w:r>
          </w:p>
        </w:tc>
        <w:tc>
          <w:tcPr>
            <w:tcW w:w="2156" w:type="dxa"/>
            <w:vAlign w:val="center"/>
          </w:tcPr>
          <w:p w14:paraId="7BFC718D" w14:textId="77777777" w:rsidR="00E9507D" w:rsidRPr="00AD1A40" w:rsidRDefault="00E9507D" w:rsidP="00E9507D">
            <w:pPr>
              <w:jc w:val="center"/>
              <w:rPr>
                <w:rFonts w:ascii="標楷體" w:eastAsia="標楷體" w:hAnsi="標楷體" w:cs="Times New Roman"/>
                <w:szCs w:val="24"/>
              </w:rPr>
            </w:pPr>
            <w:r w:rsidRPr="00AD1A40">
              <w:rPr>
                <w:rFonts w:ascii="標楷體" w:eastAsia="標楷體" w:hAnsi="標楷體" w:cs="Times New Roman" w:hint="eastAsia"/>
                <w:szCs w:val="24"/>
              </w:rPr>
              <w:t>第一名/特優</w:t>
            </w:r>
          </w:p>
        </w:tc>
        <w:tc>
          <w:tcPr>
            <w:tcW w:w="1559" w:type="dxa"/>
            <w:vAlign w:val="center"/>
          </w:tcPr>
          <w:p w14:paraId="1E9D3086" w14:textId="77777777" w:rsidR="00E9507D" w:rsidRPr="00AD1A40" w:rsidRDefault="00E9507D" w:rsidP="00E9507D">
            <w:pPr>
              <w:jc w:val="center"/>
              <w:rPr>
                <w:rFonts w:ascii="標楷體" w:eastAsia="標楷體" w:hAnsi="標楷體" w:cs="Times New Roman"/>
                <w:szCs w:val="24"/>
              </w:rPr>
            </w:pPr>
            <w:r w:rsidRPr="00AD1A40">
              <w:rPr>
                <w:rFonts w:ascii="標楷體" w:eastAsia="標楷體" w:hAnsi="標楷體" w:cs="Times New Roman"/>
                <w:szCs w:val="24"/>
              </w:rPr>
              <w:t>12000元</w:t>
            </w:r>
          </w:p>
        </w:tc>
        <w:tc>
          <w:tcPr>
            <w:tcW w:w="1701" w:type="dxa"/>
            <w:vMerge w:val="restart"/>
            <w:vAlign w:val="center"/>
          </w:tcPr>
          <w:p w14:paraId="0F5B59BA" w14:textId="77777777" w:rsidR="00E9507D" w:rsidRPr="00AD1A40" w:rsidRDefault="00E9507D" w:rsidP="00E9507D">
            <w:pPr>
              <w:kinsoku w:val="0"/>
              <w:jc w:val="center"/>
              <w:rPr>
                <w:rFonts w:ascii="標楷體" w:eastAsia="標楷體" w:hAnsi="標楷體" w:cs="Times New Roman"/>
                <w:szCs w:val="24"/>
              </w:rPr>
            </w:pPr>
            <w:r w:rsidRPr="00AD1A40">
              <w:rPr>
                <w:rFonts w:ascii="標楷體" w:eastAsia="標楷體" w:hAnsi="標楷體" w:cs="Times New Roman"/>
                <w:szCs w:val="24"/>
              </w:rPr>
              <w:t>晉級全國決賽，每項賽事頒發獎勵金4000元</w:t>
            </w:r>
          </w:p>
        </w:tc>
        <w:tc>
          <w:tcPr>
            <w:tcW w:w="1628" w:type="dxa"/>
            <w:vAlign w:val="center"/>
          </w:tcPr>
          <w:p w14:paraId="3E8DEE44" w14:textId="77777777" w:rsidR="00E9507D" w:rsidRPr="00AD1A40" w:rsidRDefault="00E9507D" w:rsidP="00E9507D">
            <w:pPr>
              <w:kinsoku w:val="0"/>
              <w:jc w:val="center"/>
              <w:rPr>
                <w:rFonts w:ascii="標楷體" w:eastAsia="標楷體" w:hAnsi="標楷體" w:cs="Times New Roman"/>
                <w:szCs w:val="24"/>
              </w:rPr>
            </w:pPr>
            <w:r w:rsidRPr="00AD1A40">
              <w:rPr>
                <w:rFonts w:ascii="標楷體" w:eastAsia="標楷體" w:hAnsi="標楷體" w:cs="Times New Roman"/>
                <w:szCs w:val="24"/>
              </w:rPr>
              <w:t>2000元</w:t>
            </w:r>
          </w:p>
        </w:tc>
      </w:tr>
      <w:tr w:rsidR="00AD1A40" w:rsidRPr="00AD1A40" w14:paraId="0E44FB03" w14:textId="77777777" w:rsidTr="00501B0A">
        <w:trPr>
          <w:jc w:val="center"/>
        </w:trPr>
        <w:tc>
          <w:tcPr>
            <w:tcW w:w="665" w:type="dxa"/>
            <w:vAlign w:val="center"/>
          </w:tcPr>
          <w:p w14:paraId="5558EF38" w14:textId="77777777" w:rsidR="00E9507D" w:rsidRPr="00AD1A40" w:rsidRDefault="00E9507D" w:rsidP="00E9507D">
            <w:pPr>
              <w:kinsoku w:val="0"/>
              <w:jc w:val="center"/>
              <w:rPr>
                <w:rFonts w:ascii="標楷體" w:eastAsia="標楷體" w:hAnsi="標楷體" w:cs="Times New Roman"/>
                <w:szCs w:val="24"/>
              </w:rPr>
            </w:pPr>
            <w:r w:rsidRPr="00AD1A40">
              <w:rPr>
                <w:rFonts w:ascii="標楷體" w:eastAsia="標楷體" w:hAnsi="標楷體" w:cs="Times New Roman"/>
                <w:szCs w:val="24"/>
              </w:rPr>
              <w:t>19</w:t>
            </w:r>
          </w:p>
        </w:tc>
        <w:tc>
          <w:tcPr>
            <w:tcW w:w="2156" w:type="dxa"/>
            <w:vAlign w:val="center"/>
          </w:tcPr>
          <w:p w14:paraId="4FDE24AA" w14:textId="77777777" w:rsidR="00E9507D" w:rsidRPr="00AD1A40" w:rsidRDefault="00E9507D" w:rsidP="00E9507D">
            <w:pPr>
              <w:jc w:val="center"/>
              <w:rPr>
                <w:rFonts w:ascii="標楷體" w:eastAsia="標楷體" w:hAnsi="標楷體" w:cs="Times New Roman"/>
                <w:szCs w:val="24"/>
              </w:rPr>
            </w:pPr>
            <w:r w:rsidRPr="00AD1A40">
              <w:rPr>
                <w:rFonts w:ascii="標楷體" w:eastAsia="標楷體" w:hAnsi="標楷體" w:cs="Times New Roman" w:hint="eastAsia"/>
                <w:szCs w:val="24"/>
              </w:rPr>
              <w:t>第二名/優</w:t>
            </w:r>
          </w:p>
        </w:tc>
        <w:tc>
          <w:tcPr>
            <w:tcW w:w="1559" w:type="dxa"/>
            <w:vAlign w:val="center"/>
          </w:tcPr>
          <w:p w14:paraId="18316820" w14:textId="77777777" w:rsidR="00E9507D" w:rsidRPr="00AD1A40" w:rsidRDefault="00E9507D" w:rsidP="00E9507D">
            <w:pPr>
              <w:jc w:val="center"/>
              <w:rPr>
                <w:rFonts w:ascii="標楷體" w:eastAsia="標楷體" w:hAnsi="標楷體" w:cs="Times New Roman"/>
                <w:szCs w:val="24"/>
              </w:rPr>
            </w:pPr>
            <w:r w:rsidRPr="00AD1A40">
              <w:rPr>
                <w:rFonts w:ascii="標楷體" w:eastAsia="標楷體" w:hAnsi="標楷體" w:cs="Times New Roman"/>
                <w:szCs w:val="24"/>
              </w:rPr>
              <w:t>11000元</w:t>
            </w:r>
          </w:p>
        </w:tc>
        <w:tc>
          <w:tcPr>
            <w:tcW w:w="1701" w:type="dxa"/>
            <w:vMerge/>
            <w:vAlign w:val="center"/>
          </w:tcPr>
          <w:p w14:paraId="3A744959" w14:textId="77777777" w:rsidR="00E9507D" w:rsidRPr="00AD1A40" w:rsidRDefault="00E9507D" w:rsidP="00E9507D">
            <w:pPr>
              <w:kinsoku w:val="0"/>
              <w:jc w:val="center"/>
              <w:rPr>
                <w:rFonts w:ascii="標楷體" w:eastAsia="標楷體" w:hAnsi="標楷體" w:cs="Times New Roman"/>
                <w:szCs w:val="24"/>
              </w:rPr>
            </w:pPr>
          </w:p>
        </w:tc>
        <w:tc>
          <w:tcPr>
            <w:tcW w:w="1628" w:type="dxa"/>
            <w:vAlign w:val="center"/>
          </w:tcPr>
          <w:p w14:paraId="1A2EBE3D" w14:textId="77777777" w:rsidR="00E9507D" w:rsidRPr="00AD1A40" w:rsidRDefault="00E9507D" w:rsidP="00E9507D">
            <w:pPr>
              <w:kinsoku w:val="0"/>
              <w:jc w:val="center"/>
              <w:rPr>
                <w:rFonts w:ascii="標楷體" w:eastAsia="標楷體" w:hAnsi="標楷體" w:cs="Times New Roman"/>
                <w:szCs w:val="24"/>
              </w:rPr>
            </w:pPr>
            <w:r w:rsidRPr="00AD1A40">
              <w:rPr>
                <w:rFonts w:ascii="標楷體" w:eastAsia="標楷體" w:hAnsi="標楷體" w:cs="Times New Roman"/>
                <w:szCs w:val="24"/>
              </w:rPr>
              <w:t>1600元</w:t>
            </w:r>
          </w:p>
        </w:tc>
      </w:tr>
      <w:tr w:rsidR="00AD1A40" w:rsidRPr="00AD1A40" w14:paraId="061659DD" w14:textId="77777777" w:rsidTr="00501B0A">
        <w:trPr>
          <w:jc w:val="center"/>
        </w:trPr>
        <w:tc>
          <w:tcPr>
            <w:tcW w:w="665" w:type="dxa"/>
            <w:vAlign w:val="center"/>
          </w:tcPr>
          <w:p w14:paraId="075E5532" w14:textId="77777777" w:rsidR="00E9507D" w:rsidRPr="00AD1A40" w:rsidRDefault="00E9507D" w:rsidP="00E9507D">
            <w:pPr>
              <w:kinsoku w:val="0"/>
              <w:jc w:val="center"/>
              <w:rPr>
                <w:rFonts w:ascii="標楷體" w:eastAsia="標楷體" w:hAnsi="標楷體" w:cs="Times New Roman"/>
                <w:szCs w:val="24"/>
              </w:rPr>
            </w:pPr>
            <w:r w:rsidRPr="00AD1A40">
              <w:rPr>
                <w:rFonts w:ascii="標楷體" w:eastAsia="標楷體" w:hAnsi="標楷體" w:cs="Times New Roman"/>
                <w:szCs w:val="24"/>
              </w:rPr>
              <w:t>20</w:t>
            </w:r>
          </w:p>
        </w:tc>
        <w:tc>
          <w:tcPr>
            <w:tcW w:w="2156" w:type="dxa"/>
            <w:vAlign w:val="center"/>
          </w:tcPr>
          <w:p w14:paraId="48F70DFE" w14:textId="77777777" w:rsidR="00E9507D" w:rsidRPr="00AD1A40" w:rsidRDefault="00E9507D" w:rsidP="00E9507D">
            <w:pPr>
              <w:jc w:val="center"/>
              <w:rPr>
                <w:rFonts w:ascii="標楷體" w:eastAsia="標楷體" w:hAnsi="標楷體" w:cs="Times New Roman"/>
                <w:szCs w:val="24"/>
              </w:rPr>
            </w:pPr>
            <w:r w:rsidRPr="00AD1A40">
              <w:rPr>
                <w:rFonts w:ascii="標楷體" w:eastAsia="標楷體" w:hAnsi="標楷體" w:cs="Times New Roman" w:hint="eastAsia"/>
                <w:szCs w:val="24"/>
              </w:rPr>
              <w:t>第三名/甲</w:t>
            </w:r>
          </w:p>
        </w:tc>
        <w:tc>
          <w:tcPr>
            <w:tcW w:w="1559" w:type="dxa"/>
            <w:vAlign w:val="center"/>
          </w:tcPr>
          <w:p w14:paraId="48E0B745" w14:textId="77777777" w:rsidR="00E9507D" w:rsidRPr="00AD1A40" w:rsidRDefault="00E9507D" w:rsidP="00E9507D">
            <w:pPr>
              <w:jc w:val="center"/>
              <w:rPr>
                <w:rFonts w:ascii="標楷體" w:eastAsia="標楷體" w:hAnsi="標楷體" w:cs="Times New Roman"/>
                <w:szCs w:val="24"/>
              </w:rPr>
            </w:pPr>
            <w:r w:rsidRPr="00AD1A40">
              <w:rPr>
                <w:rFonts w:ascii="標楷體" w:eastAsia="標楷體" w:hAnsi="標楷體" w:cs="Times New Roman"/>
                <w:szCs w:val="24"/>
              </w:rPr>
              <w:t>10000元</w:t>
            </w:r>
          </w:p>
        </w:tc>
        <w:tc>
          <w:tcPr>
            <w:tcW w:w="1701" w:type="dxa"/>
            <w:vMerge/>
            <w:vAlign w:val="center"/>
          </w:tcPr>
          <w:p w14:paraId="6FE39E6A" w14:textId="77777777" w:rsidR="00E9507D" w:rsidRPr="00AD1A40" w:rsidRDefault="00E9507D" w:rsidP="00E9507D">
            <w:pPr>
              <w:kinsoku w:val="0"/>
              <w:jc w:val="center"/>
              <w:rPr>
                <w:rFonts w:ascii="標楷體" w:eastAsia="標楷體" w:hAnsi="標楷體" w:cs="Times New Roman"/>
                <w:szCs w:val="24"/>
              </w:rPr>
            </w:pPr>
          </w:p>
        </w:tc>
        <w:tc>
          <w:tcPr>
            <w:tcW w:w="1628" w:type="dxa"/>
            <w:vAlign w:val="center"/>
          </w:tcPr>
          <w:p w14:paraId="0A414C3C" w14:textId="77777777" w:rsidR="00E9507D" w:rsidRPr="00AD1A40" w:rsidRDefault="00E9507D" w:rsidP="00E9507D">
            <w:pPr>
              <w:kinsoku w:val="0"/>
              <w:jc w:val="center"/>
              <w:rPr>
                <w:rFonts w:ascii="標楷體" w:eastAsia="標楷體" w:hAnsi="標楷體" w:cs="Times New Roman"/>
                <w:szCs w:val="24"/>
              </w:rPr>
            </w:pPr>
            <w:r w:rsidRPr="00AD1A40">
              <w:rPr>
                <w:rFonts w:ascii="標楷體" w:eastAsia="標楷體" w:hAnsi="標楷體" w:cs="Times New Roman"/>
                <w:szCs w:val="24"/>
              </w:rPr>
              <w:t>1200元</w:t>
            </w:r>
          </w:p>
        </w:tc>
      </w:tr>
      <w:tr w:rsidR="00AD1A40" w:rsidRPr="00AD1A40" w14:paraId="15C58E08" w14:textId="77777777" w:rsidTr="00501B0A">
        <w:trPr>
          <w:jc w:val="center"/>
        </w:trPr>
        <w:tc>
          <w:tcPr>
            <w:tcW w:w="665" w:type="dxa"/>
            <w:vAlign w:val="center"/>
          </w:tcPr>
          <w:p w14:paraId="22823260" w14:textId="77777777" w:rsidR="00E9507D" w:rsidRPr="00AD1A40" w:rsidRDefault="00E9507D" w:rsidP="00E9507D">
            <w:pPr>
              <w:kinsoku w:val="0"/>
              <w:jc w:val="center"/>
              <w:rPr>
                <w:rFonts w:ascii="標楷體" w:eastAsia="標楷體" w:hAnsi="標楷體" w:cs="Times New Roman"/>
                <w:szCs w:val="24"/>
              </w:rPr>
            </w:pPr>
            <w:r w:rsidRPr="00AD1A40">
              <w:rPr>
                <w:rFonts w:ascii="標楷體" w:eastAsia="標楷體" w:hAnsi="標楷體" w:cs="Times New Roman"/>
                <w:szCs w:val="24"/>
              </w:rPr>
              <w:t>21</w:t>
            </w:r>
          </w:p>
        </w:tc>
        <w:tc>
          <w:tcPr>
            <w:tcW w:w="2156" w:type="dxa"/>
            <w:vAlign w:val="center"/>
          </w:tcPr>
          <w:p w14:paraId="77D36477" w14:textId="77777777" w:rsidR="00E9507D" w:rsidRPr="00AD1A40" w:rsidRDefault="00E9507D" w:rsidP="00501B0A">
            <w:pPr>
              <w:ind w:leftChars="-45" w:left="-108"/>
              <w:jc w:val="center"/>
              <w:rPr>
                <w:rFonts w:ascii="標楷體" w:eastAsia="標楷體" w:hAnsi="標楷體" w:cs="Times New Roman"/>
                <w:szCs w:val="24"/>
              </w:rPr>
            </w:pPr>
            <w:r w:rsidRPr="00AD1A40">
              <w:rPr>
                <w:rFonts w:ascii="標楷體" w:eastAsia="標楷體" w:hAnsi="標楷體" w:cs="Times New Roman" w:hint="eastAsia"/>
                <w:szCs w:val="24"/>
              </w:rPr>
              <w:t>第四名/優選</w:t>
            </w:r>
            <w:r w:rsidR="00501B0A" w:rsidRPr="00AD1A40">
              <w:rPr>
                <w:rFonts w:ascii="標楷體" w:eastAsia="標楷體" w:hAnsi="標楷體" w:cs="Times New Roman" w:hint="eastAsia"/>
                <w:szCs w:val="24"/>
              </w:rPr>
              <w:t>/</w:t>
            </w:r>
            <w:r w:rsidRPr="00AD1A40">
              <w:rPr>
                <w:rFonts w:ascii="標楷體" w:eastAsia="標楷體" w:hAnsi="標楷體" w:cs="Times New Roman" w:hint="eastAsia"/>
                <w:szCs w:val="24"/>
              </w:rPr>
              <w:t>乙等</w:t>
            </w:r>
          </w:p>
        </w:tc>
        <w:tc>
          <w:tcPr>
            <w:tcW w:w="1559" w:type="dxa"/>
            <w:vAlign w:val="center"/>
          </w:tcPr>
          <w:p w14:paraId="03C21009" w14:textId="77777777" w:rsidR="00E9507D" w:rsidRPr="00AD1A40" w:rsidRDefault="00E9507D" w:rsidP="00E9507D">
            <w:pPr>
              <w:jc w:val="center"/>
              <w:rPr>
                <w:rFonts w:ascii="標楷體" w:eastAsia="標楷體" w:hAnsi="標楷體" w:cs="Times New Roman"/>
                <w:szCs w:val="24"/>
              </w:rPr>
            </w:pPr>
            <w:r w:rsidRPr="00AD1A40">
              <w:rPr>
                <w:rFonts w:ascii="標楷體" w:eastAsia="標楷體" w:hAnsi="標楷體" w:cs="Times New Roman"/>
                <w:szCs w:val="24"/>
              </w:rPr>
              <w:t>9000元</w:t>
            </w:r>
          </w:p>
        </w:tc>
        <w:tc>
          <w:tcPr>
            <w:tcW w:w="1701" w:type="dxa"/>
            <w:vMerge/>
            <w:vAlign w:val="center"/>
          </w:tcPr>
          <w:p w14:paraId="46EDE4D6" w14:textId="77777777" w:rsidR="00E9507D" w:rsidRPr="00AD1A40" w:rsidRDefault="00E9507D" w:rsidP="00E9507D">
            <w:pPr>
              <w:kinsoku w:val="0"/>
              <w:jc w:val="center"/>
              <w:rPr>
                <w:rFonts w:ascii="標楷體" w:eastAsia="標楷體" w:hAnsi="標楷體" w:cs="Times New Roman"/>
                <w:szCs w:val="24"/>
              </w:rPr>
            </w:pPr>
          </w:p>
        </w:tc>
        <w:tc>
          <w:tcPr>
            <w:tcW w:w="1628" w:type="dxa"/>
            <w:vMerge w:val="restart"/>
            <w:vAlign w:val="center"/>
          </w:tcPr>
          <w:p w14:paraId="2F70CF18" w14:textId="77777777" w:rsidR="00E9507D" w:rsidRPr="00AD1A40" w:rsidRDefault="00E9507D" w:rsidP="00E9507D">
            <w:pPr>
              <w:kinsoku w:val="0"/>
              <w:snapToGrid w:val="0"/>
              <w:jc w:val="center"/>
              <w:rPr>
                <w:rFonts w:ascii="標楷體" w:eastAsia="標楷體" w:hAnsi="標楷體" w:cs="Times New Roman"/>
                <w:szCs w:val="24"/>
              </w:rPr>
            </w:pPr>
            <w:r w:rsidRPr="00AD1A40">
              <w:rPr>
                <w:rFonts w:ascii="標楷體" w:eastAsia="標楷體" w:hAnsi="標楷體" w:cs="Times New Roman"/>
                <w:szCs w:val="24"/>
              </w:rPr>
              <w:t>晉級區域複賽，每項賽事頒發獎勵金800元</w:t>
            </w:r>
          </w:p>
        </w:tc>
      </w:tr>
      <w:tr w:rsidR="00AD1A40" w:rsidRPr="00AD1A40" w14:paraId="627BB2B6" w14:textId="77777777" w:rsidTr="00501B0A">
        <w:trPr>
          <w:jc w:val="center"/>
        </w:trPr>
        <w:tc>
          <w:tcPr>
            <w:tcW w:w="665" w:type="dxa"/>
            <w:vAlign w:val="center"/>
          </w:tcPr>
          <w:p w14:paraId="56E6993A" w14:textId="77777777" w:rsidR="00E9507D" w:rsidRPr="00AD1A40" w:rsidRDefault="00E9507D" w:rsidP="00E9507D">
            <w:pPr>
              <w:kinsoku w:val="0"/>
              <w:jc w:val="center"/>
              <w:rPr>
                <w:rFonts w:ascii="標楷體" w:eastAsia="標楷體" w:hAnsi="標楷體" w:cs="Times New Roman"/>
                <w:szCs w:val="24"/>
              </w:rPr>
            </w:pPr>
            <w:r w:rsidRPr="00AD1A40">
              <w:rPr>
                <w:rFonts w:ascii="標楷體" w:eastAsia="標楷體" w:hAnsi="標楷體" w:cs="Times New Roman"/>
                <w:szCs w:val="24"/>
              </w:rPr>
              <w:t>22</w:t>
            </w:r>
          </w:p>
        </w:tc>
        <w:tc>
          <w:tcPr>
            <w:tcW w:w="2156" w:type="dxa"/>
            <w:vAlign w:val="center"/>
          </w:tcPr>
          <w:p w14:paraId="67913B7B" w14:textId="77777777" w:rsidR="00E9507D" w:rsidRPr="00AD1A40" w:rsidRDefault="00E9507D" w:rsidP="00E9507D">
            <w:pPr>
              <w:jc w:val="center"/>
              <w:rPr>
                <w:rFonts w:ascii="標楷體" w:eastAsia="標楷體" w:hAnsi="標楷體" w:cs="Times New Roman"/>
                <w:szCs w:val="24"/>
              </w:rPr>
            </w:pPr>
            <w:r w:rsidRPr="00AD1A40">
              <w:rPr>
                <w:rFonts w:ascii="標楷體" w:eastAsia="標楷體" w:hAnsi="標楷體" w:cs="Times New Roman" w:hint="eastAsia"/>
                <w:szCs w:val="24"/>
              </w:rPr>
              <w:t>第五名/佳作</w:t>
            </w:r>
          </w:p>
        </w:tc>
        <w:tc>
          <w:tcPr>
            <w:tcW w:w="1559" w:type="dxa"/>
            <w:vAlign w:val="center"/>
          </w:tcPr>
          <w:p w14:paraId="49A3CFB9" w14:textId="77777777" w:rsidR="00E9507D" w:rsidRPr="00AD1A40" w:rsidRDefault="00E9507D" w:rsidP="00E9507D">
            <w:pPr>
              <w:jc w:val="center"/>
              <w:rPr>
                <w:rFonts w:ascii="標楷體" w:eastAsia="標楷體" w:hAnsi="標楷體" w:cs="Times New Roman"/>
                <w:szCs w:val="24"/>
              </w:rPr>
            </w:pPr>
            <w:r w:rsidRPr="00AD1A40">
              <w:rPr>
                <w:rFonts w:ascii="標楷體" w:eastAsia="標楷體" w:hAnsi="標楷體" w:cs="Times New Roman"/>
                <w:szCs w:val="24"/>
              </w:rPr>
              <w:t>8000元</w:t>
            </w:r>
          </w:p>
        </w:tc>
        <w:tc>
          <w:tcPr>
            <w:tcW w:w="1701" w:type="dxa"/>
            <w:vMerge/>
            <w:vAlign w:val="center"/>
          </w:tcPr>
          <w:p w14:paraId="2C64D795" w14:textId="77777777" w:rsidR="00E9507D" w:rsidRPr="00AD1A40" w:rsidRDefault="00E9507D" w:rsidP="00E9507D">
            <w:pPr>
              <w:kinsoku w:val="0"/>
              <w:jc w:val="center"/>
              <w:rPr>
                <w:rFonts w:ascii="標楷體" w:eastAsia="標楷體" w:hAnsi="標楷體" w:cs="Times New Roman"/>
                <w:b/>
                <w:szCs w:val="24"/>
              </w:rPr>
            </w:pPr>
          </w:p>
        </w:tc>
        <w:tc>
          <w:tcPr>
            <w:tcW w:w="1628" w:type="dxa"/>
            <w:vMerge/>
            <w:vAlign w:val="center"/>
          </w:tcPr>
          <w:p w14:paraId="33AF2DC5" w14:textId="77777777" w:rsidR="00E9507D" w:rsidRPr="00AD1A40" w:rsidRDefault="00E9507D" w:rsidP="00E9507D">
            <w:pPr>
              <w:kinsoku w:val="0"/>
              <w:snapToGrid w:val="0"/>
              <w:ind w:hanging="720"/>
              <w:jc w:val="center"/>
              <w:rPr>
                <w:rFonts w:ascii="標楷體" w:eastAsia="標楷體" w:hAnsi="標楷體" w:cs="Times New Roman"/>
                <w:b/>
                <w:szCs w:val="24"/>
              </w:rPr>
            </w:pPr>
          </w:p>
        </w:tc>
      </w:tr>
      <w:tr w:rsidR="00AD1A40" w:rsidRPr="00AD1A40" w14:paraId="739B7EA9" w14:textId="77777777" w:rsidTr="00501B0A">
        <w:trPr>
          <w:jc w:val="center"/>
        </w:trPr>
        <w:tc>
          <w:tcPr>
            <w:tcW w:w="665" w:type="dxa"/>
            <w:vAlign w:val="center"/>
          </w:tcPr>
          <w:p w14:paraId="3E83C948" w14:textId="77777777" w:rsidR="00E9507D" w:rsidRPr="00AD1A40" w:rsidRDefault="00E9507D" w:rsidP="00E9507D">
            <w:pPr>
              <w:kinsoku w:val="0"/>
              <w:jc w:val="center"/>
              <w:rPr>
                <w:rFonts w:ascii="標楷體" w:eastAsia="標楷體" w:hAnsi="標楷體" w:cs="Times New Roman"/>
                <w:szCs w:val="24"/>
              </w:rPr>
            </w:pPr>
            <w:r w:rsidRPr="00AD1A40">
              <w:rPr>
                <w:rFonts w:ascii="標楷體" w:eastAsia="標楷體" w:hAnsi="標楷體" w:cs="Times New Roman"/>
                <w:szCs w:val="24"/>
              </w:rPr>
              <w:t>23</w:t>
            </w:r>
          </w:p>
        </w:tc>
        <w:tc>
          <w:tcPr>
            <w:tcW w:w="2156" w:type="dxa"/>
            <w:vAlign w:val="center"/>
          </w:tcPr>
          <w:p w14:paraId="60CDAED7" w14:textId="77777777" w:rsidR="00E9507D" w:rsidRPr="00AD1A40" w:rsidRDefault="00E9507D" w:rsidP="00E9507D">
            <w:pPr>
              <w:jc w:val="center"/>
              <w:rPr>
                <w:rFonts w:ascii="標楷體" w:eastAsia="標楷體" w:hAnsi="標楷體" w:cs="Times New Roman"/>
                <w:szCs w:val="24"/>
              </w:rPr>
            </w:pPr>
            <w:r w:rsidRPr="00AD1A40">
              <w:rPr>
                <w:rFonts w:ascii="標楷體" w:eastAsia="標楷體" w:hAnsi="標楷體" w:cs="Times New Roman" w:hint="eastAsia"/>
                <w:szCs w:val="24"/>
              </w:rPr>
              <w:t>第六名/入選</w:t>
            </w:r>
          </w:p>
        </w:tc>
        <w:tc>
          <w:tcPr>
            <w:tcW w:w="1559" w:type="dxa"/>
            <w:vAlign w:val="center"/>
          </w:tcPr>
          <w:p w14:paraId="4DB94638" w14:textId="77777777" w:rsidR="00E9507D" w:rsidRPr="00AD1A40" w:rsidRDefault="00E9507D" w:rsidP="00E9507D">
            <w:pPr>
              <w:jc w:val="center"/>
              <w:rPr>
                <w:rFonts w:ascii="標楷體" w:eastAsia="標楷體" w:hAnsi="標楷體" w:cs="Times New Roman"/>
                <w:szCs w:val="24"/>
              </w:rPr>
            </w:pPr>
            <w:r w:rsidRPr="00AD1A40">
              <w:rPr>
                <w:rFonts w:ascii="標楷體" w:eastAsia="標楷體" w:hAnsi="標楷體" w:cs="Times New Roman"/>
                <w:szCs w:val="24"/>
              </w:rPr>
              <w:t>7000元</w:t>
            </w:r>
          </w:p>
        </w:tc>
        <w:tc>
          <w:tcPr>
            <w:tcW w:w="1701" w:type="dxa"/>
            <w:vMerge/>
            <w:vAlign w:val="center"/>
          </w:tcPr>
          <w:p w14:paraId="57C7C38F" w14:textId="77777777" w:rsidR="00E9507D" w:rsidRPr="00AD1A40" w:rsidRDefault="00E9507D" w:rsidP="00E9507D">
            <w:pPr>
              <w:kinsoku w:val="0"/>
              <w:jc w:val="center"/>
              <w:rPr>
                <w:rFonts w:ascii="標楷體" w:eastAsia="標楷體" w:hAnsi="標楷體" w:cs="Times New Roman"/>
                <w:b/>
                <w:szCs w:val="24"/>
              </w:rPr>
            </w:pPr>
          </w:p>
        </w:tc>
        <w:tc>
          <w:tcPr>
            <w:tcW w:w="1628" w:type="dxa"/>
            <w:vMerge/>
            <w:vAlign w:val="center"/>
          </w:tcPr>
          <w:p w14:paraId="25A63066" w14:textId="77777777" w:rsidR="00E9507D" w:rsidRPr="00AD1A40" w:rsidRDefault="00E9507D" w:rsidP="00E9507D">
            <w:pPr>
              <w:kinsoku w:val="0"/>
              <w:snapToGrid w:val="0"/>
              <w:ind w:hanging="720"/>
              <w:jc w:val="center"/>
              <w:rPr>
                <w:rFonts w:ascii="標楷體" w:eastAsia="標楷體" w:hAnsi="標楷體" w:cs="Times New Roman"/>
                <w:b/>
                <w:szCs w:val="24"/>
              </w:rPr>
            </w:pPr>
          </w:p>
        </w:tc>
      </w:tr>
      <w:tr w:rsidR="00AD1A40" w:rsidRPr="00AD1A40" w14:paraId="5A77A6C6" w14:textId="77777777" w:rsidTr="00501B0A">
        <w:trPr>
          <w:jc w:val="center"/>
        </w:trPr>
        <w:tc>
          <w:tcPr>
            <w:tcW w:w="665" w:type="dxa"/>
            <w:vAlign w:val="center"/>
          </w:tcPr>
          <w:p w14:paraId="2F570FC8" w14:textId="77777777" w:rsidR="00E9507D" w:rsidRPr="00AD1A40" w:rsidRDefault="00E9507D" w:rsidP="00E9507D">
            <w:pPr>
              <w:kinsoku w:val="0"/>
              <w:jc w:val="center"/>
              <w:rPr>
                <w:rFonts w:ascii="標楷體" w:eastAsia="標楷體" w:hAnsi="標楷體" w:cs="Times New Roman"/>
                <w:szCs w:val="24"/>
              </w:rPr>
            </w:pPr>
            <w:r w:rsidRPr="00AD1A40">
              <w:rPr>
                <w:rFonts w:ascii="標楷體" w:eastAsia="標楷體" w:hAnsi="標楷體" w:cs="Times New Roman"/>
                <w:szCs w:val="24"/>
              </w:rPr>
              <w:t>24</w:t>
            </w:r>
          </w:p>
        </w:tc>
        <w:tc>
          <w:tcPr>
            <w:tcW w:w="2156" w:type="dxa"/>
            <w:vAlign w:val="center"/>
          </w:tcPr>
          <w:p w14:paraId="3A054532" w14:textId="77777777" w:rsidR="00E9507D" w:rsidRPr="00AD1A40" w:rsidRDefault="00E9507D" w:rsidP="00E9507D">
            <w:pPr>
              <w:jc w:val="center"/>
              <w:rPr>
                <w:rFonts w:ascii="標楷體" w:eastAsia="標楷體" w:hAnsi="標楷體" w:cs="Times New Roman"/>
                <w:szCs w:val="24"/>
              </w:rPr>
            </w:pPr>
            <w:r w:rsidRPr="00AD1A40">
              <w:rPr>
                <w:rFonts w:ascii="標楷體" w:eastAsia="標楷體" w:hAnsi="標楷體" w:cs="Times New Roman"/>
                <w:szCs w:val="24"/>
              </w:rPr>
              <w:t>第七名</w:t>
            </w:r>
          </w:p>
        </w:tc>
        <w:tc>
          <w:tcPr>
            <w:tcW w:w="1559" w:type="dxa"/>
            <w:vAlign w:val="center"/>
          </w:tcPr>
          <w:p w14:paraId="773C6B53" w14:textId="77777777" w:rsidR="00E9507D" w:rsidRPr="00AD1A40" w:rsidRDefault="00E9507D" w:rsidP="00E9507D">
            <w:pPr>
              <w:jc w:val="center"/>
              <w:rPr>
                <w:rFonts w:ascii="標楷體" w:eastAsia="標楷體" w:hAnsi="標楷體" w:cs="Times New Roman"/>
                <w:szCs w:val="24"/>
              </w:rPr>
            </w:pPr>
            <w:r w:rsidRPr="00AD1A40">
              <w:rPr>
                <w:rFonts w:ascii="標楷體" w:eastAsia="標楷體" w:hAnsi="標楷體" w:cs="Times New Roman"/>
                <w:szCs w:val="24"/>
              </w:rPr>
              <w:t>6000元</w:t>
            </w:r>
          </w:p>
        </w:tc>
        <w:tc>
          <w:tcPr>
            <w:tcW w:w="1701" w:type="dxa"/>
            <w:vMerge/>
            <w:vAlign w:val="center"/>
          </w:tcPr>
          <w:p w14:paraId="63EE3906" w14:textId="77777777" w:rsidR="00E9507D" w:rsidRPr="00AD1A40" w:rsidRDefault="00E9507D" w:rsidP="00E9507D">
            <w:pPr>
              <w:kinsoku w:val="0"/>
              <w:jc w:val="center"/>
              <w:rPr>
                <w:rFonts w:ascii="標楷體" w:eastAsia="標楷體" w:hAnsi="標楷體" w:cs="Times New Roman"/>
                <w:b/>
                <w:szCs w:val="24"/>
              </w:rPr>
            </w:pPr>
          </w:p>
        </w:tc>
        <w:tc>
          <w:tcPr>
            <w:tcW w:w="1628" w:type="dxa"/>
            <w:vMerge/>
            <w:vAlign w:val="center"/>
          </w:tcPr>
          <w:p w14:paraId="450E8E58" w14:textId="77777777" w:rsidR="00E9507D" w:rsidRPr="00AD1A40" w:rsidRDefault="00E9507D" w:rsidP="00E9507D">
            <w:pPr>
              <w:kinsoku w:val="0"/>
              <w:snapToGrid w:val="0"/>
              <w:ind w:hanging="720"/>
              <w:jc w:val="center"/>
              <w:rPr>
                <w:rFonts w:ascii="標楷體" w:eastAsia="標楷體" w:hAnsi="標楷體" w:cs="Times New Roman"/>
                <w:b/>
                <w:szCs w:val="24"/>
              </w:rPr>
            </w:pPr>
          </w:p>
        </w:tc>
      </w:tr>
      <w:tr w:rsidR="00AD1A40" w:rsidRPr="00AD1A40" w14:paraId="646EA1D3" w14:textId="77777777" w:rsidTr="00501B0A">
        <w:trPr>
          <w:jc w:val="center"/>
        </w:trPr>
        <w:tc>
          <w:tcPr>
            <w:tcW w:w="665" w:type="dxa"/>
            <w:vAlign w:val="center"/>
          </w:tcPr>
          <w:p w14:paraId="3B45EDD8" w14:textId="77777777" w:rsidR="00E9507D" w:rsidRPr="00AD1A40" w:rsidRDefault="00E9507D" w:rsidP="00E9507D">
            <w:pPr>
              <w:kinsoku w:val="0"/>
              <w:jc w:val="center"/>
              <w:rPr>
                <w:rFonts w:ascii="標楷體" w:eastAsia="標楷體" w:hAnsi="標楷體" w:cs="Times New Roman"/>
                <w:szCs w:val="24"/>
              </w:rPr>
            </w:pPr>
            <w:r w:rsidRPr="00AD1A40">
              <w:rPr>
                <w:rFonts w:ascii="標楷體" w:eastAsia="標楷體" w:hAnsi="標楷體" w:cs="Times New Roman"/>
                <w:szCs w:val="24"/>
              </w:rPr>
              <w:t>25</w:t>
            </w:r>
          </w:p>
        </w:tc>
        <w:tc>
          <w:tcPr>
            <w:tcW w:w="2156" w:type="dxa"/>
            <w:vAlign w:val="center"/>
          </w:tcPr>
          <w:p w14:paraId="04C2513D" w14:textId="77777777" w:rsidR="00E9507D" w:rsidRPr="00AD1A40" w:rsidRDefault="00E9507D" w:rsidP="00E9507D">
            <w:pPr>
              <w:kinsoku w:val="0"/>
              <w:jc w:val="center"/>
              <w:rPr>
                <w:rFonts w:ascii="標楷體" w:eastAsia="標楷體" w:hAnsi="標楷體" w:cs="Times New Roman"/>
                <w:szCs w:val="24"/>
              </w:rPr>
            </w:pPr>
            <w:r w:rsidRPr="00AD1A40">
              <w:rPr>
                <w:rFonts w:ascii="標楷體" w:eastAsia="標楷體" w:hAnsi="標楷體" w:cs="Times New Roman"/>
                <w:szCs w:val="24"/>
              </w:rPr>
              <w:t>第八名</w:t>
            </w:r>
          </w:p>
        </w:tc>
        <w:tc>
          <w:tcPr>
            <w:tcW w:w="1559" w:type="dxa"/>
            <w:vAlign w:val="center"/>
          </w:tcPr>
          <w:p w14:paraId="2DB33580" w14:textId="77777777" w:rsidR="00E9507D" w:rsidRPr="00AD1A40" w:rsidRDefault="00E9507D" w:rsidP="00E9507D">
            <w:pPr>
              <w:kinsoku w:val="0"/>
              <w:jc w:val="center"/>
              <w:rPr>
                <w:rFonts w:ascii="標楷體" w:eastAsia="標楷體" w:hAnsi="標楷體" w:cs="Times New Roman"/>
                <w:szCs w:val="24"/>
              </w:rPr>
            </w:pPr>
            <w:r w:rsidRPr="00AD1A40">
              <w:rPr>
                <w:rFonts w:ascii="標楷體" w:eastAsia="標楷體" w:hAnsi="標楷體" w:cs="Times New Roman"/>
                <w:szCs w:val="24"/>
              </w:rPr>
              <w:t>5000元</w:t>
            </w:r>
          </w:p>
        </w:tc>
        <w:tc>
          <w:tcPr>
            <w:tcW w:w="1701" w:type="dxa"/>
            <w:vMerge/>
            <w:vAlign w:val="center"/>
          </w:tcPr>
          <w:p w14:paraId="4F184D03" w14:textId="77777777" w:rsidR="00E9507D" w:rsidRPr="00AD1A40" w:rsidRDefault="00E9507D" w:rsidP="00E9507D">
            <w:pPr>
              <w:kinsoku w:val="0"/>
              <w:jc w:val="center"/>
              <w:rPr>
                <w:rFonts w:ascii="標楷體" w:eastAsia="標楷體" w:hAnsi="標楷體" w:cs="Times New Roman"/>
                <w:b/>
                <w:szCs w:val="24"/>
              </w:rPr>
            </w:pPr>
          </w:p>
        </w:tc>
        <w:tc>
          <w:tcPr>
            <w:tcW w:w="1628" w:type="dxa"/>
            <w:vMerge/>
            <w:vAlign w:val="center"/>
          </w:tcPr>
          <w:p w14:paraId="724F39F0" w14:textId="77777777" w:rsidR="00E9507D" w:rsidRPr="00AD1A40" w:rsidRDefault="00E9507D" w:rsidP="00E9507D">
            <w:pPr>
              <w:kinsoku w:val="0"/>
              <w:jc w:val="center"/>
              <w:rPr>
                <w:rFonts w:ascii="標楷體" w:eastAsia="標楷體" w:hAnsi="標楷體" w:cs="Times New Roman"/>
                <w:b/>
                <w:szCs w:val="24"/>
              </w:rPr>
            </w:pPr>
          </w:p>
        </w:tc>
      </w:tr>
    </w:tbl>
    <w:p w14:paraId="0342FC64" w14:textId="77777777" w:rsidR="00E9507D" w:rsidRPr="00AD1A40" w:rsidRDefault="00E9507D" w:rsidP="00E9507D">
      <w:pPr>
        <w:numPr>
          <w:ilvl w:val="0"/>
          <w:numId w:val="1"/>
        </w:numPr>
        <w:spacing w:line="400" w:lineRule="atLeast"/>
        <w:ind w:leftChars="-3" w:left="-7" w:firstLineChars="2" w:firstLine="5"/>
        <w:rPr>
          <w:rFonts w:ascii="標楷體" w:eastAsia="標楷體" w:hAnsi="標楷體" w:cs="Times New Roman"/>
          <w:szCs w:val="24"/>
        </w:rPr>
      </w:pPr>
      <w:r w:rsidRPr="00AD1A40">
        <w:rPr>
          <w:rFonts w:ascii="標楷體" w:eastAsia="標楷體" w:hAnsi="標楷體" w:cs="Times New Roman" w:hint="eastAsia"/>
          <w:szCs w:val="24"/>
        </w:rPr>
        <w:t>獎勵方式：頒發獎金。</w:t>
      </w:r>
    </w:p>
    <w:p w14:paraId="3BD9288C" w14:textId="77777777" w:rsidR="00E9507D" w:rsidRPr="00AD1A40" w:rsidRDefault="00E9507D" w:rsidP="00E9507D">
      <w:pPr>
        <w:numPr>
          <w:ilvl w:val="0"/>
          <w:numId w:val="1"/>
        </w:numPr>
        <w:spacing w:line="400" w:lineRule="atLeast"/>
        <w:rPr>
          <w:rFonts w:ascii="標楷體" w:eastAsia="標楷體" w:hAnsi="標楷體" w:cs="Times New Roman"/>
          <w:szCs w:val="24"/>
        </w:rPr>
      </w:pPr>
      <w:r w:rsidRPr="00AD1A40">
        <w:rPr>
          <w:rFonts w:ascii="標楷體" w:eastAsia="標楷體" w:hAnsi="標楷體" w:cs="Times New Roman" w:hint="eastAsia"/>
          <w:szCs w:val="24"/>
        </w:rPr>
        <w:t>經費來源：由本校勵學基金專款支應</w:t>
      </w:r>
    </w:p>
    <w:p w14:paraId="14F560C0" w14:textId="77777777" w:rsidR="00E9507D" w:rsidRPr="00AD1A40" w:rsidRDefault="00E9507D" w:rsidP="00E9507D">
      <w:pPr>
        <w:spacing w:line="400" w:lineRule="atLeast"/>
        <w:rPr>
          <w:rFonts w:ascii="標楷體" w:eastAsia="標楷體" w:hAnsi="標楷體" w:cs="Times New Roman"/>
          <w:strike/>
          <w:szCs w:val="24"/>
        </w:rPr>
      </w:pPr>
      <w:r w:rsidRPr="00AD1A40">
        <w:rPr>
          <w:rFonts w:ascii="標楷體" w:eastAsia="標楷體" w:hAnsi="標楷體" w:cs="Times New Roman" w:hint="eastAsia"/>
          <w:szCs w:val="24"/>
        </w:rPr>
        <w:t>七、頒發獎勵應符合以下條件：</w:t>
      </w:r>
    </w:p>
    <w:p w14:paraId="248D60B8" w14:textId="77777777" w:rsidR="00E9507D" w:rsidRPr="00AD1A40" w:rsidRDefault="00E9507D" w:rsidP="00E9507D">
      <w:pPr>
        <w:numPr>
          <w:ilvl w:val="0"/>
          <w:numId w:val="3"/>
        </w:numPr>
        <w:spacing w:line="400" w:lineRule="atLeast"/>
        <w:rPr>
          <w:rFonts w:ascii="標楷體" w:eastAsia="標楷體" w:hAnsi="標楷體" w:cs="Times New Roman"/>
          <w:szCs w:val="24"/>
        </w:rPr>
      </w:pPr>
      <w:r w:rsidRPr="00AD1A40">
        <w:rPr>
          <w:rFonts w:ascii="標楷體" w:eastAsia="標楷體" w:hAnsi="標楷體" w:cs="Times New Roman" w:hint="eastAsia"/>
          <w:szCs w:val="24"/>
        </w:rPr>
        <w:t>該比賽主辦單位設有獎金或獎品獎勵者，不予頒發。</w:t>
      </w:r>
    </w:p>
    <w:p w14:paraId="5EC44ACF" w14:textId="77777777" w:rsidR="00E9507D" w:rsidRPr="00AD1A40" w:rsidRDefault="00E9507D" w:rsidP="00E9507D">
      <w:pPr>
        <w:numPr>
          <w:ilvl w:val="0"/>
          <w:numId w:val="3"/>
        </w:numPr>
        <w:spacing w:line="400" w:lineRule="atLeast"/>
        <w:rPr>
          <w:rFonts w:ascii="標楷體" w:eastAsia="標楷體" w:hAnsi="標楷體" w:cs="Times New Roman"/>
          <w:szCs w:val="24"/>
        </w:rPr>
      </w:pPr>
      <w:r w:rsidRPr="00AD1A40">
        <w:rPr>
          <w:rFonts w:ascii="標楷體" w:eastAsia="標楷體" w:hAnsi="標楷體" w:cs="Times New Roman" w:hint="eastAsia"/>
          <w:szCs w:val="24"/>
        </w:rPr>
        <w:t>該得獎者已接受別項獎金獎勵，不予頒發。</w:t>
      </w:r>
    </w:p>
    <w:p w14:paraId="2B76CA7B" w14:textId="77777777" w:rsidR="00E9507D" w:rsidRPr="00AD1A40" w:rsidRDefault="00E9507D" w:rsidP="00E9507D">
      <w:pPr>
        <w:numPr>
          <w:ilvl w:val="0"/>
          <w:numId w:val="3"/>
        </w:numPr>
        <w:spacing w:line="400" w:lineRule="atLeast"/>
        <w:rPr>
          <w:rFonts w:ascii="標楷體" w:eastAsia="標楷體" w:hAnsi="標楷體" w:cs="Times New Roman"/>
          <w:szCs w:val="24"/>
        </w:rPr>
      </w:pPr>
      <w:r w:rsidRPr="00AD1A40">
        <w:rPr>
          <w:rFonts w:ascii="標楷體" w:eastAsia="標楷體" w:hAnsi="標楷體" w:cs="Times New Roman" w:hint="eastAsia"/>
          <w:szCs w:val="24"/>
        </w:rPr>
        <w:t>單一獎項多人參與視為單項給獎。</w:t>
      </w:r>
    </w:p>
    <w:p w14:paraId="07429E03" w14:textId="77777777" w:rsidR="00E9507D" w:rsidRPr="00AD1A40" w:rsidRDefault="00E9507D" w:rsidP="00E9507D">
      <w:pPr>
        <w:numPr>
          <w:ilvl w:val="0"/>
          <w:numId w:val="3"/>
        </w:numPr>
        <w:spacing w:line="400" w:lineRule="atLeast"/>
        <w:rPr>
          <w:rFonts w:ascii="標楷體" w:eastAsia="標楷體" w:hAnsi="標楷體" w:cs="Times New Roman"/>
          <w:szCs w:val="24"/>
        </w:rPr>
      </w:pPr>
      <w:r w:rsidRPr="00AD1A40">
        <w:rPr>
          <w:rFonts w:ascii="標楷體" w:eastAsia="標楷體" w:hAnsi="標楷體" w:cs="Times New Roman" w:hint="eastAsia"/>
          <w:szCs w:val="24"/>
        </w:rPr>
        <w:t>同一項作品參賽依據最高得獎紀錄發放獎金，例如臺中市比賽得獎後進中區比賽</w:t>
      </w:r>
      <w:r w:rsidRPr="00AD1A40">
        <w:rPr>
          <w:rFonts w:ascii="標楷體" w:eastAsia="標楷體" w:hAnsi="標楷體" w:cs="Times New Roman" w:hint="eastAsia"/>
          <w:szCs w:val="24"/>
        </w:rPr>
        <w:lastRenderedPageBreak/>
        <w:t>再進全國賽，則以全國賽得獎紀錄給予獎勵。</w:t>
      </w:r>
    </w:p>
    <w:p w14:paraId="21B49DF3" w14:textId="77777777" w:rsidR="00E9507D" w:rsidRPr="00AD1A40" w:rsidRDefault="00E9507D" w:rsidP="00E9507D">
      <w:pPr>
        <w:spacing w:line="400" w:lineRule="atLeast"/>
        <w:rPr>
          <w:rFonts w:ascii="標楷體" w:eastAsia="標楷體" w:hAnsi="標楷體" w:cs="Times New Roman"/>
          <w:szCs w:val="24"/>
        </w:rPr>
      </w:pPr>
      <w:r w:rsidRPr="00AD1A40">
        <w:rPr>
          <w:rFonts w:ascii="標楷體" w:eastAsia="標楷體" w:hAnsi="標楷體" w:cs="Times New Roman" w:hint="eastAsia"/>
          <w:szCs w:val="24"/>
        </w:rPr>
        <w:t>八、申請方式：</w:t>
      </w:r>
    </w:p>
    <w:p w14:paraId="291C4A59" w14:textId="77777777" w:rsidR="00E9507D" w:rsidRPr="00AD1A40" w:rsidRDefault="00E9507D" w:rsidP="00E9507D">
      <w:pPr>
        <w:tabs>
          <w:tab w:val="left" w:pos="567"/>
        </w:tabs>
        <w:spacing w:line="400" w:lineRule="atLeast"/>
        <w:ind w:left="456"/>
        <w:rPr>
          <w:rFonts w:ascii="標楷體" w:eastAsia="標楷體" w:hAnsi="標楷體" w:cs="Times New Roman"/>
          <w:szCs w:val="24"/>
        </w:rPr>
      </w:pPr>
      <w:r w:rsidRPr="00AD1A40">
        <w:rPr>
          <w:rFonts w:ascii="標楷體" w:eastAsia="標楷體" w:hAnsi="標楷體" w:cs="Times New Roman" w:hint="eastAsia"/>
          <w:szCs w:val="24"/>
        </w:rPr>
        <w:t>(一) 得獎優秀學生由各處室依規定申請、送本校勵學基金管理委員會審核。</w:t>
      </w:r>
    </w:p>
    <w:p w14:paraId="3D5CEE5B" w14:textId="77777777" w:rsidR="00E9507D" w:rsidRPr="00AD1A40" w:rsidRDefault="00E9507D" w:rsidP="00E9507D">
      <w:pPr>
        <w:tabs>
          <w:tab w:val="left" w:pos="567"/>
        </w:tabs>
        <w:spacing w:line="400" w:lineRule="atLeast"/>
        <w:ind w:left="456"/>
        <w:rPr>
          <w:rFonts w:ascii="Times New Roman" w:eastAsia="新細明體" w:hAnsi="Times New Roman" w:cs="Times New Roman"/>
          <w:szCs w:val="24"/>
        </w:rPr>
      </w:pPr>
      <w:r w:rsidRPr="00AD1A40">
        <w:rPr>
          <w:rFonts w:ascii="標楷體" w:eastAsia="標楷體" w:hAnsi="標楷體" w:cs="Times New Roman" w:hint="eastAsia"/>
          <w:szCs w:val="24"/>
        </w:rPr>
        <w:t>(二) 承辦單位得依得獎難易度提出敘獎等第申請及說明，並確認該獎項未領取獎勵金。</w:t>
      </w:r>
    </w:p>
    <w:p w14:paraId="3130F17A" w14:textId="77777777" w:rsidR="002547EE" w:rsidRPr="00AD1A40" w:rsidRDefault="009D091A" w:rsidP="0050258D">
      <w:pPr>
        <w:spacing w:line="276" w:lineRule="auto"/>
        <w:rPr>
          <w:rFonts w:ascii="標楷體" w:eastAsia="標楷體" w:hAnsi="標楷體"/>
        </w:rPr>
      </w:pPr>
      <w:r w:rsidRPr="00AD1A40">
        <w:rPr>
          <w:rFonts w:ascii="標楷體" w:eastAsia="標楷體" w:hAnsi="標楷體"/>
        </w:rPr>
        <w:t>九、獎金來源：</w:t>
      </w:r>
      <w:r w:rsidRPr="00AD1A40">
        <w:rPr>
          <w:rFonts w:ascii="標楷體" w:eastAsia="標楷體" w:hAnsi="標楷體" w:hint="eastAsia"/>
        </w:rPr>
        <w:t>本校勵學基金，</w:t>
      </w:r>
      <w:r w:rsidR="002547EE" w:rsidRPr="00AD1A40">
        <w:rPr>
          <w:rFonts w:ascii="標楷體" w:eastAsia="標楷體" w:hAnsi="標楷體" w:hint="eastAsia"/>
        </w:rPr>
        <w:t>其</w:t>
      </w:r>
      <w:r w:rsidR="0050258D" w:rsidRPr="00AD1A40">
        <w:rPr>
          <w:rFonts w:ascii="標楷體" w:eastAsia="標楷體" w:hAnsi="標楷體" w:hint="eastAsia"/>
        </w:rPr>
        <w:t>本金新臺幣四佰萬存放定期存款，</w:t>
      </w:r>
      <w:r w:rsidRPr="00AD1A40">
        <w:rPr>
          <w:rFonts w:ascii="標楷體" w:eastAsia="標楷體" w:hAnsi="標楷體" w:hint="eastAsia"/>
        </w:rPr>
        <w:t>餘存放活期存款，以</w:t>
      </w:r>
    </w:p>
    <w:p w14:paraId="3DAC95AF" w14:textId="77777777" w:rsidR="0050258D" w:rsidRPr="00AD1A40" w:rsidRDefault="002547EE" w:rsidP="0050258D">
      <w:pPr>
        <w:spacing w:line="276" w:lineRule="auto"/>
        <w:rPr>
          <w:rFonts w:ascii="標楷體" w:eastAsia="標楷體" w:hAnsi="標楷體" w:cs="Arial Unicode MS"/>
          <w:szCs w:val="24"/>
        </w:rPr>
      </w:pPr>
      <w:r w:rsidRPr="00AD1A40">
        <w:rPr>
          <w:rFonts w:ascii="標楷體" w:eastAsia="標楷體" w:hAnsi="標楷體" w:hint="eastAsia"/>
        </w:rPr>
        <w:t xml:space="preserve">    </w:t>
      </w:r>
      <w:r w:rsidR="009D091A" w:rsidRPr="00AD1A40">
        <w:rPr>
          <w:rFonts w:ascii="標楷體" w:eastAsia="標楷體" w:hAnsi="標楷體" w:hint="eastAsia"/>
        </w:rPr>
        <w:t>孳息支付各項支出。基金之存入與動支皆依會計程序列帳。</w:t>
      </w:r>
      <w:r w:rsidR="0050258D" w:rsidRPr="00AD1A40">
        <w:rPr>
          <w:rFonts w:ascii="標楷體" w:eastAsia="標楷體" w:hAnsi="標楷體" w:cs="Arial Unicode MS"/>
          <w:szCs w:val="24"/>
        </w:rPr>
        <w:t>非經委員會決議，不得動用</w:t>
      </w:r>
    </w:p>
    <w:p w14:paraId="20F7358A" w14:textId="77777777" w:rsidR="00EF73B0" w:rsidRPr="00AD1A40" w:rsidRDefault="0050258D" w:rsidP="0050258D">
      <w:pPr>
        <w:spacing w:line="276" w:lineRule="auto"/>
        <w:rPr>
          <w:rFonts w:ascii="標楷體" w:eastAsia="標楷體" w:hAnsi="標楷體"/>
        </w:rPr>
      </w:pPr>
      <w:r w:rsidRPr="00AD1A40">
        <w:rPr>
          <w:rFonts w:ascii="標楷體" w:eastAsia="標楷體" w:hAnsi="標楷體" w:cs="Arial Unicode MS" w:hint="eastAsia"/>
          <w:szCs w:val="24"/>
        </w:rPr>
        <w:t xml:space="preserve">    </w:t>
      </w:r>
      <w:r w:rsidRPr="00AD1A40">
        <w:rPr>
          <w:rFonts w:ascii="標楷體" w:eastAsia="標楷體" w:hAnsi="標楷體" w:cs="Arial Unicode MS"/>
          <w:szCs w:val="24"/>
        </w:rPr>
        <w:t>原有基金。</w:t>
      </w:r>
    </w:p>
    <w:p w14:paraId="46CDB63D" w14:textId="77777777" w:rsidR="002547EE" w:rsidRPr="00AD1A40" w:rsidRDefault="002547EE" w:rsidP="0050258D">
      <w:pPr>
        <w:spacing w:line="276" w:lineRule="auto"/>
        <w:rPr>
          <w:rFonts w:ascii="標楷體" w:eastAsia="標楷體" w:hAnsi="標楷體"/>
        </w:rPr>
      </w:pPr>
      <w:r w:rsidRPr="00AD1A40">
        <w:rPr>
          <w:rFonts w:ascii="標楷體" w:eastAsia="標楷體" w:hAnsi="標楷體" w:hint="eastAsia"/>
        </w:rPr>
        <w:t>十、審查單位：本校勵學基金管理委員會，設置委員十一人，以校長為主任委員，教務主任、</w:t>
      </w:r>
    </w:p>
    <w:p w14:paraId="5CD52A75" w14:textId="77777777" w:rsidR="002547EE" w:rsidRPr="00AD1A40" w:rsidRDefault="002547EE" w:rsidP="0050258D">
      <w:pPr>
        <w:spacing w:line="276" w:lineRule="auto"/>
        <w:rPr>
          <w:rFonts w:ascii="標楷體" w:eastAsia="標楷體" w:hAnsi="標楷體"/>
        </w:rPr>
      </w:pPr>
      <w:r w:rsidRPr="00AD1A40">
        <w:rPr>
          <w:rFonts w:ascii="標楷體" w:eastAsia="標楷體" w:hAnsi="標楷體" w:hint="eastAsia"/>
        </w:rPr>
        <w:t xml:space="preserve">    學務主任、家長代表、各學科召集人、學生代表為委員。設總幹事一人、副總幹事一人，</w:t>
      </w:r>
    </w:p>
    <w:p w14:paraId="78CAC4B5" w14:textId="77777777" w:rsidR="002547EE" w:rsidRPr="00AD1A40" w:rsidRDefault="002547EE" w:rsidP="0050258D">
      <w:pPr>
        <w:spacing w:line="276" w:lineRule="auto"/>
        <w:rPr>
          <w:rFonts w:ascii="標楷體" w:eastAsia="標楷體" w:hAnsi="標楷體"/>
        </w:rPr>
      </w:pPr>
      <w:r w:rsidRPr="00AD1A40">
        <w:rPr>
          <w:rFonts w:ascii="標楷體" w:eastAsia="標楷體" w:hAnsi="標楷體" w:hint="eastAsia"/>
        </w:rPr>
        <w:t xml:space="preserve">    以辦理本會有關事項。總幹事由學務主任兼任，副總幹事由社團活動組組長兼任，以上</w:t>
      </w:r>
    </w:p>
    <w:p w14:paraId="15E95DC6" w14:textId="77777777" w:rsidR="002547EE" w:rsidRPr="00AD1A40" w:rsidRDefault="002547EE" w:rsidP="0050258D">
      <w:pPr>
        <w:spacing w:line="276" w:lineRule="auto"/>
        <w:rPr>
          <w:rFonts w:ascii="標楷體" w:eastAsia="標楷體" w:hAnsi="標楷體"/>
        </w:rPr>
      </w:pPr>
      <w:r w:rsidRPr="00AD1A40">
        <w:rPr>
          <w:rFonts w:ascii="標楷體" w:eastAsia="標楷體" w:hAnsi="標楷體" w:hint="eastAsia"/>
        </w:rPr>
        <w:t xml:space="preserve">    均為無給職。</w:t>
      </w:r>
    </w:p>
    <w:p w14:paraId="34BF3EE3" w14:textId="77777777" w:rsidR="00903493" w:rsidRPr="00AD1A40" w:rsidRDefault="002547EE" w:rsidP="0050258D">
      <w:pPr>
        <w:spacing w:line="276" w:lineRule="auto"/>
        <w:rPr>
          <w:rFonts w:ascii="標楷體" w:eastAsia="標楷體" w:hAnsi="標楷體" w:cs="Arial Unicode MS"/>
          <w:szCs w:val="24"/>
        </w:rPr>
      </w:pPr>
      <w:r w:rsidRPr="00AD1A40">
        <w:rPr>
          <w:rFonts w:ascii="標楷體" w:eastAsia="標楷體" w:hAnsi="標楷體" w:hint="eastAsia"/>
        </w:rPr>
        <w:t>十一、</w:t>
      </w:r>
      <w:r w:rsidR="0050258D" w:rsidRPr="00AD1A40">
        <w:rPr>
          <w:rFonts w:ascii="標楷體" w:eastAsia="標楷體" w:hAnsi="標楷體" w:hint="eastAsia"/>
        </w:rPr>
        <w:t>辦理期程：</w:t>
      </w:r>
      <w:r w:rsidR="0050258D" w:rsidRPr="00AD1A40">
        <w:rPr>
          <w:rFonts w:ascii="標楷體" w:eastAsia="標楷體" w:hAnsi="標楷體" w:cs="Arial Unicode MS"/>
          <w:szCs w:val="24"/>
        </w:rPr>
        <w:t>每學年</w:t>
      </w:r>
      <w:r w:rsidR="0050258D" w:rsidRPr="00AD1A40">
        <w:rPr>
          <w:rFonts w:ascii="標楷體" w:eastAsia="標楷體" w:hAnsi="標楷體" w:cs="Arial Unicode MS" w:hint="eastAsia"/>
          <w:szCs w:val="24"/>
        </w:rPr>
        <w:t>五月</w:t>
      </w:r>
      <w:r w:rsidR="00903493" w:rsidRPr="00AD1A40">
        <w:rPr>
          <w:rFonts w:ascii="標楷體" w:eastAsia="標楷體" w:hAnsi="標楷體" w:cs="Arial Unicode MS" w:hint="eastAsia"/>
          <w:szCs w:val="24"/>
        </w:rPr>
        <w:t>、十二月</w:t>
      </w:r>
      <w:r w:rsidR="0050258D" w:rsidRPr="00AD1A40">
        <w:rPr>
          <w:rFonts w:ascii="標楷體" w:eastAsia="標楷體" w:hAnsi="標楷體" w:cs="Arial Unicode MS" w:hint="eastAsia"/>
          <w:szCs w:val="24"/>
        </w:rPr>
        <w:t>召</w:t>
      </w:r>
      <w:r w:rsidR="0050258D" w:rsidRPr="00AD1A40">
        <w:rPr>
          <w:rFonts w:ascii="標楷體" w:eastAsia="標楷體" w:hAnsi="標楷體" w:cs="Arial Unicode MS"/>
          <w:szCs w:val="24"/>
        </w:rPr>
        <w:t>開會議，審議獎學金相關事宜</w:t>
      </w:r>
      <w:r w:rsidR="0050258D" w:rsidRPr="00AD1A40">
        <w:rPr>
          <w:rFonts w:ascii="標楷體" w:eastAsia="標楷體" w:hAnsi="標楷體" w:cs="Arial Unicode MS" w:hint="eastAsia"/>
          <w:szCs w:val="24"/>
        </w:rPr>
        <w:t>。</w:t>
      </w:r>
      <w:r w:rsidR="0050258D" w:rsidRPr="00AD1A40">
        <w:rPr>
          <w:rFonts w:ascii="標楷體" w:eastAsia="標楷體" w:hAnsi="標楷體" w:cs="Arial Unicode MS"/>
          <w:szCs w:val="24"/>
        </w:rPr>
        <w:t>必要時得召開臨時</w:t>
      </w:r>
    </w:p>
    <w:p w14:paraId="27DC48A8" w14:textId="77777777" w:rsidR="00903493" w:rsidRPr="00AD1A40" w:rsidRDefault="00903493" w:rsidP="0050258D">
      <w:pPr>
        <w:spacing w:line="276" w:lineRule="auto"/>
        <w:rPr>
          <w:rFonts w:ascii="標楷體" w:eastAsia="標楷體" w:hAnsi="標楷體" w:cs="Arial Unicode MS"/>
          <w:szCs w:val="24"/>
        </w:rPr>
      </w:pPr>
      <w:r w:rsidRPr="00AD1A40">
        <w:rPr>
          <w:rFonts w:ascii="標楷體" w:eastAsia="標楷體" w:hAnsi="標楷體" w:cs="Arial Unicode MS" w:hint="eastAsia"/>
          <w:szCs w:val="24"/>
        </w:rPr>
        <w:t xml:space="preserve">    </w:t>
      </w:r>
      <w:r w:rsidR="0050258D" w:rsidRPr="00AD1A40">
        <w:rPr>
          <w:rFonts w:ascii="標楷體" w:eastAsia="標楷體" w:hAnsi="標楷體" w:cs="Arial Unicode MS"/>
          <w:szCs w:val="24"/>
        </w:rPr>
        <w:t>會議</w:t>
      </w:r>
      <w:r w:rsidR="0050258D" w:rsidRPr="00AD1A40">
        <w:rPr>
          <w:rFonts w:ascii="標楷體" w:eastAsia="標楷體" w:hAnsi="標楷體" w:cs="Arial Unicode MS" w:hint="eastAsia"/>
          <w:szCs w:val="24"/>
        </w:rPr>
        <w:t>。</w:t>
      </w:r>
      <w:r w:rsidR="0050258D" w:rsidRPr="00AD1A40">
        <w:rPr>
          <w:rFonts w:ascii="標楷體" w:eastAsia="標楷體" w:hAnsi="標楷體" w:cs="Arial Unicode MS"/>
          <w:szCs w:val="24"/>
        </w:rPr>
        <w:t>會議由主任委員召集並擔任主席，對議案之表決，須出席委員過半數同意使得行</w:t>
      </w:r>
    </w:p>
    <w:p w14:paraId="48DC25BB" w14:textId="77777777" w:rsidR="0050258D" w:rsidRPr="00AD1A40" w:rsidRDefault="00903493" w:rsidP="0050258D">
      <w:pPr>
        <w:spacing w:line="276" w:lineRule="auto"/>
        <w:rPr>
          <w:rFonts w:ascii="標楷體" w:eastAsia="標楷體" w:hAnsi="標楷體" w:cs="Arial Unicode MS"/>
          <w:szCs w:val="24"/>
        </w:rPr>
      </w:pPr>
      <w:r w:rsidRPr="00AD1A40">
        <w:rPr>
          <w:rFonts w:ascii="標楷體" w:eastAsia="標楷體" w:hAnsi="標楷體" w:cs="Arial Unicode MS" w:hint="eastAsia"/>
          <w:szCs w:val="24"/>
        </w:rPr>
        <w:t xml:space="preserve">    </w:t>
      </w:r>
      <w:r w:rsidR="0050258D" w:rsidRPr="00AD1A40">
        <w:rPr>
          <w:rFonts w:ascii="標楷體" w:eastAsia="標楷體" w:hAnsi="標楷體" w:cs="Arial Unicode MS"/>
          <w:szCs w:val="24"/>
        </w:rPr>
        <w:t>之</w:t>
      </w:r>
      <w:r w:rsidR="0050258D" w:rsidRPr="00AD1A40">
        <w:rPr>
          <w:rFonts w:ascii="標楷體" w:eastAsia="標楷體" w:hAnsi="標楷體" w:cs="Arial Unicode MS" w:hint="eastAsia"/>
          <w:szCs w:val="24"/>
        </w:rPr>
        <w:t>。</w:t>
      </w:r>
    </w:p>
    <w:p w14:paraId="40A04276" w14:textId="77777777" w:rsidR="002547EE" w:rsidRPr="00AD1A40" w:rsidRDefault="0050258D" w:rsidP="0050258D">
      <w:pPr>
        <w:spacing w:line="276" w:lineRule="auto"/>
        <w:rPr>
          <w:rFonts w:ascii="標楷體" w:eastAsia="標楷體" w:hAnsi="標楷體" w:cs="Arial Unicode MS"/>
          <w:szCs w:val="24"/>
        </w:rPr>
      </w:pPr>
      <w:r w:rsidRPr="00AD1A40">
        <w:rPr>
          <w:rFonts w:ascii="標楷體" w:eastAsia="標楷體" w:hAnsi="標楷體" w:cs="Arial Unicode MS"/>
          <w:szCs w:val="24"/>
        </w:rPr>
        <w:t>十二、本要點由</w:t>
      </w:r>
      <w:r w:rsidRPr="00AD1A40">
        <w:rPr>
          <w:rFonts w:ascii="標楷體" w:eastAsia="標楷體" w:hAnsi="標楷體" w:hint="eastAsia"/>
        </w:rPr>
        <w:t>勵學基金管理委員會</w:t>
      </w:r>
      <w:r w:rsidR="00903493" w:rsidRPr="00AD1A40">
        <w:rPr>
          <w:rFonts w:ascii="標楷體" w:eastAsia="標楷體" w:hAnsi="標楷體" w:cs="Arial Unicode MS"/>
          <w:szCs w:val="24"/>
        </w:rPr>
        <w:t>修訂</w:t>
      </w:r>
      <w:r w:rsidRPr="00AD1A40">
        <w:rPr>
          <w:rFonts w:ascii="標楷體" w:eastAsia="標楷體" w:hAnsi="標楷體" w:cs="Arial Unicode MS"/>
          <w:szCs w:val="24"/>
        </w:rPr>
        <w:t>後，經</w:t>
      </w:r>
      <w:r w:rsidR="00903493" w:rsidRPr="00AD1A40">
        <w:rPr>
          <w:rFonts w:ascii="標楷體" w:eastAsia="標楷體" w:hAnsi="標楷體" w:cs="Arial Unicode MS"/>
          <w:szCs w:val="24"/>
        </w:rPr>
        <w:t>行政</w:t>
      </w:r>
      <w:r w:rsidRPr="00AD1A40">
        <w:rPr>
          <w:rFonts w:ascii="標楷體" w:eastAsia="標楷體" w:hAnsi="標楷體" w:cs="Arial Unicode MS"/>
          <w:szCs w:val="24"/>
        </w:rPr>
        <w:t>會議表決通過實施，修正時亦同。</w:t>
      </w:r>
    </w:p>
    <w:sectPr w:rsidR="002547EE" w:rsidRPr="00AD1A40" w:rsidSect="00E47E1D">
      <w:pgSz w:w="11906" w:h="16838"/>
      <w:pgMar w:top="1247" w:right="1134" w:bottom="124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CB28B" w14:textId="77777777" w:rsidR="0077586C" w:rsidRDefault="0077586C" w:rsidP="00DB56ED">
      <w:r>
        <w:separator/>
      </w:r>
    </w:p>
  </w:endnote>
  <w:endnote w:type="continuationSeparator" w:id="0">
    <w:p w14:paraId="71FCBC60" w14:textId="77777777" w:rsidR="0077586C" w:rsidRDefault="0077586C" w:rsidP="00DB5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_〣V......."/>
    <w:panose1 w:val="02010601000101010101"/>
    <w:charset w:val="88"/>
    <w:family w:val="auto"/>
    <w:pitch w:val="variable"/>
    <w:sig w:usb0="00000001" w:usb1="08080000" w:usb2="00000010"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E467B" w14:textId="77777777" w:rsidR="0077586C" w:rsidRDefault="0077586C" w:rsidP="00DB56ED">
      <w:r>
        <w:separator/>
      </w:r>
    </w:p>
  </w:footnote>
  <w:footnote w:type="continuationSeparator" w:id="0">
    <w:p w14:paraId="38C04BE9" w14:textId="77777777" w:rsidR="0077586C" w:rsidRDefault="0077586C" w:rsidP="00DB56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217E4"/>
    <w:multiLevelType w:val="hybridMultilevel"/>
    <w:tmpl w:val="F606D368"/>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B23A2E"/>
    <w:multiLevelType w:val="hybridMultilevel"/>
    <w:tmpl w:val="F092D4E8"/>
    <w:lvl w:ilvl="0" w:tplc="85D4AE58">
      <w:start w:val="1"/>
      <w:numFmt w:val="taiwaneseCountingThousand"/>
      <w:lvlText w:val="(%1)"/>
      <w:lvlJc w:val="left"/>
      <w:pPr>
        <w:ind w:left="1168" w:hanging="600"/>
      </w:pPr>
      <w:rPr>
        <w:rFonts w:hint="default"/>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 w15:restartNumberingAfterBreak="0">
    <w:nsid w:val="6A4C381D"/>
    <w:multiLevelType w:val="hybridMultilevel"/>
    <w:tmpl w:val="AE2EAF9E"/>
    <w:lvl w:ilvl="0" w:tplc="C39CEC58">
      <w:start w:val="1"/>
      <w:numFmt w:val="taiwaneseCountingThousand"/>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16cid:durableId="655651794">
    <w:abstractNumId w:val="0"/>
  </w:num>
  <w:num w:numId="2" w16cid:durableId="1173567138">
    <w:abstractNumId w:val="2"/>
  </w:num>
  <w:num w:numId="3" w16cid:durableId="951517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00DB"/>
    <w:rsid w:val="00115A81"/>
    <w:rsid w:val="002547EE"/>
    <w:rsid w:val="0029107B"/>
    <w:rsid w:val="003353D9"/>
    <w:rsid w:val="003800DB"/>
    <w:rsid w:val="003D63C2"/>
    <w:rsid w:val="003E038F"/>
    <w:rsid w:val="00401EEA"/>
    <w:rsid w:val="004268C4"/>
    <w:rsid w:val="00492544"/>
    <w:rsid w:val="004C23FA"/>
    <w:rsid w:val="004C601B"/>
    <w:rsid w:val="00501618"/>
    <w:rsid w:val="00501B0A"/>
    <w:rsid w:val="0050258D"/>
    <w:rsid w:val="005103E9"/>
    <w:rsid w:val="005D02FA"/>
    <w:rsid w:val="006155C6"/>
    <w:rsid w:val="006D46FC"/>
    <w:rsid w:val="00703C83"/>
    <w:rsid w:val="0077586C"/>
    <w:rsid w:val="007E3DFE"/>
    <w:rsid w:val="00902602"/>
    <w:rsid w:val="00903493"/>
    <w:rsid w:val="009334CA"/>
    <w:rsid w:val="00952FEF"/>
    <w:rsid w:val="009B4528"/>
    <w:rsid w:val="009C608B"/>
    <w:rsid w:val="009C6C06"/>
    <w:rsid w:val="009D091A"/>
    <w:rsid w:val="00A25CB7"/>
    <w:rsid w:val="00A311E2"/>
    <w:rsid w:val="00A96769"/>
    <w:rsid w:val="00AD1A40"/>
    <w:rsid w:val="00B3571D"/>
    <w:rsid w:val="00B71A42"/>
    <w:rsid w:val="00BD54E7"/>
    <w:rsid w:val="00C01129"/>
    <w:rsid w:val="00C143D9"/>
    <w:rsid w:val="00C548D3"/>
    <w:rsid w:val="00C8161F"/>
    <w:rsid w:val="00CB333E"/>
    <w:rsid w:val="00D24622"/>
    <w:rsid w:val="00D87716"/>
    <w:rsid w:val="00DB56ED"/>
    <w:rsid w:val="00E47E1D"/>
    <w:rsid w:val="00E67EDB"/>
    <w:rsid w:val="00E9507D"/>
    <w:rsid w:val="00EA5908"/>
    <w:rsid w:val="00EF73B0"/>
    <w:rsid w:val="00F1270A"/>
    <w:rsid w:val="00F15C27"/>
    <w:rsid w:val="00F460C7"/>
    <w:rsid w:val="00F806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BA947"/>
  <w15:docId w15:val="{F6D436CD-E01A-FF44-A8A7-86E7295F3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格格線1"/>
    <w:basedOn w:val="a1"/>
    <w:next w:val="a3"/>
    <w:uiPriority w:val="59"/>
    <w:rsid w:val="00E950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E950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B56ED"/>
    <w:pPr>
      <w:tabs>
        <w:tab w:val="center" w:pos="4153"/>
        <w:tab w:val="right" w:pos="8306"/>
      </w:tabs>
      <w:snapToGrid w:val="0"/>
    </w:pPr>
    <w:rPr>
      <w:sz w:val="20"/>
      <w:szCs w:val="20"/>
    </w:rPr>
  </w:style>
  <w:style w:type="character" w:customStyle="1" w:styleId="a5">
    <w:name w:val="頁首 字元"/>
    <w:basedOn w:val="a0"/>
    <w:link w:val="a4"/>
    <w:uiPriority w:val="99"/>
    <w:rsid w:val="00DB56ED"/>
    <w:rPr>
      <w:sz w:val="20"/>
      <w:szCs w:val="20"/>
    </w:rPr>
  </w:style>
  <w:style w:type="paragraph" w:styleId="a6">
    <w:name w:val="footer"/>
    <w:basedOn w:val="a"/>
    <w:link w:val="a7"/>
    <w:uiPriority w:val="99"/>
    <w:unhideWhenUsed/>
    <w:rsid w:val="00DB56ED"/>
    <w:pPr>
      <w:tabs>
        <w:tab w:val="center" w:pos="4153"/>
        <w:tab w:val="right" w:pos="8306"/>
      </w:tabs>
      <w:snapToGrid w:val="0"/>
    </w:pPr>
    <w:rPr>
      <w:sz w:val="20"/>
      <w:szCs w:val="20"/>
    </w:rPr>
  </w:style>
  <w:style w:type="character" w:customStyle="1" w:styleId="a7">
    <w:name w:val="頁尾 字元"/>
    <w:basedOn w:val="a0"/>
    <w:link w:val="a6"/>
    <w:uiPriority w:val="99"/>
    <w:rsid w:val="00DB56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330</Words>
  <Characters>1881</Characters>
  <Application>Microsoft Office Word</Application>
  <DocSecurity>0</DocSecurity>
  <Lines>15</Lines>
  <Paragraphs>4</Paragraphs>
  <ScaleCrop>false</ScaleCrop>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titisue1108@gmail.com</cp:lastModifiedBy>
  <cp:revision>7</cp:revision>
  <cp:lastPrinted>2024-05-01T07:20:00Z</cp:lastPrinted>
  <dcterms:created xsi:type="dcterms:W3CDTF">2024-04-30T06:27:00Z</dcterms:created>
  <dcterms:modified xsi:type="dcterms:W3CDTF">2024-10-29T03:26:00Z</dcterms:modified>
</cp:coreProperties>
</file>